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EA7F3" w14:textId="77EDED17" w:rsidR="00953777" w:rsidRPr="007D0C80" w:rsidRDefault="009363F9" w:rsidP="009363F9">
      <w:pPr>
        <w:ind w:right="2551"/>
        <w:jc w:val="both"/>
        <w:rPr>
          <w:sz w:val="22"/>
          <w:szCs w:val="22"/>
        </w:rPr>
      </w:pPr>
      <w:r w:rsidRPr="007D0C80">
        <mc:AlternateContent>
          <mc:Choice Requires="wps">
            <w:drawing>
              <wp:anchor distT="0" distB="0" distL="114300" distR="114300" simplePos="0" relativeHeight="251659264" behindDoc="0" locked="0" layoutInCell="1" allowOverlap="1" wp14:anchorId="17E0C44D" wp14:editId="031AFDF1">
                <wp:simplePos x="0" y="0"/>
                <wp:positionH relativeFrom="column">
                  <wp:posOffset>2708653</wp:posOffset>
                </wp:positionH>
                <wp:positionV relativeFrom="paragraph">
                  <wp:posOffset>-365288</wp:posOffset>
                </wp:positionV>
                <wp:extent cx="4060488" cy="1099225"/>
                <wp:effectExtent l="0" t="0" r="16510" b="18415"/>
                <wp:wrapNone/>
                <wp:docPr id="7" name="Zone de texte 7"/>
                <wp:cNvGraphicFramePr/>
                <a:graphic xmlns:a="http://schemas.openxmlformats.org/drawingml/2006/main">
                  <a:graphicData uri="http://schemas.microsoft.com/office/word/2010/wordprocessingShape">
                    <wps:wsp>
                      <wps:cNvSpPr txBox="1"/>
                      <wps:spPr>
                        <a:xfrm>
                          <a:off x="0" y="0"/>
                          <a:ext cx="4060488" cy="1099225"/>
                        </a:xfrm>
                        <a:prstGeom prst="rect">
                          <a:avLst/>
                        </a:prstGeom>
                        <a:solidFill>
                          <a:schemeClr val="lt1"/>
                        </a:solidFill>
                        <a:ln w="6350">
                          <a:solidFill>
                            <a:prstClr val="black"/>
                          </a:solidFill>
                        </a:ln>
                      </wps:spPr>
                      <wps:txbx>
                        <w:txbxContent>
                          <w:p w14:paraId="5431F3CF" w14:textId="77777777" w:rsidR="009363F9" w:rsidRPr="00D41778" w:rsidRDefault="009363F9">
                            <w:pPr>
                              <w:rPr>
                                <w:sz w:val="15"/>
                                <w:szCs w:val="15"/>
                              </w:rPr>
                            </w:pPr>
                          </w:p>
                          <w:p w14:paraId="0425EB1B" w14:textId="77777777" w:rsidR="00D41778" w:rsidRPr="00EE754E" w:rsidRDefault="00D41778" w:rsidP="00D41778">
                            <w:pPr>
                              <w:pStyle w:val="Titre3"/>
                              <w:spacing w:before="0" w:after="0"/>
                              <w:jc w:val="center"/>
                              <w:rPr>
                                <w:rFonts w:ascii="Times New Roman" w:hAnsi="Times New Roman" w:cs="Times New Roman"/>
                                <w:b w:val="0"/>
                                <w:bCs w:val="0"/>
                                <w:color w:val="0070C0"/>
                                <w:sz w:val="24"/>
                                <w:szCs w:val="24"/>
                              </w:rPr>
                            </w:pPr>
                            <w:r w:rsidRPr="00EE754E">
                              <w:rPr>
                                <w:rFonts w:ascii="Times New Roman" w:hAnsi="Times New Roman" w:cs="Times New Roman"/>
                                <w:color w:val="0070C0"/>
                                <w:sz w:val="24"/>
                                <w:szCs w:val="24"/>
                              </w:rPr>
                              <w:t xml:space="preserve">L’ENFANT TDAH ET L’ECOLE : </w:t>
                            </w:r>
                            <w:r w:rsidRPr="00EE754E">
                              <w:rPr>
                                <w:rFonts w:ascii="Times New Roman" w:hAnsi="Times New Roman" w:cs="Times New Roman"/>
                                <w:b w:val="0"/>
                                <w:bCs w:val="0"/>
                                <w:color w:val="0070C0"/>
                                <w:sz w:val="24"/>
                                <w:szCs w:val="24"/>
                                <w:shd w:val="clear" w:color="auto" w:fill="FFFFFF"/>
                              </w:rPr>
                              <w:t>encourager l'intégration et l'autonomie dans un environnement scolaire ordinaire en développant des approches pédagogiques et des méthodes d'autorégulation comportementale en collaboration avec les enseignants</w:t>
                            </w:r>
                            <w:r w:rsidRPr="00EE754E">
                              <w:rPr>
                                <w:rFonts w:ascii="Times New Roman" w:hAnsi="Times New Roman" w:cs="Times New Roman"/>
                                <w:b w:val="0"/>
                                <w:bCs w:val="0"/>
                                <w:color w:val="0070C0"/>
                                <w:sz w:val="24"/>
                                <w:szCs w:val="24"/>
                              </w:rPr>
                              <w:t xml:space="preserve"> </w:t>
                            </w:r>
                          </w:p>
                          <w:p w14:paraId="7A02651B" w14:textId="3DB90C01" w:rsidR="009363F9" w:rsidRPr="00EE754E" w:rsidRDefault="00D41778" w:rsidP="00D41778">
                            <w:pPr>
                              <w:jc w:val="center"/>
                              <w:rPr>
                                <w:color w:val="0070C0"/>
                                <w:sz w:val="48"/>
                                <w:szCs w:val="48"/>
                              </w:rPr>
                            </w:pPr>
                            <w:r w:rsidRPr="00EE754E">
                              <w:rPr>
                                <w:color w:val="0070C0"/>
                              </w:rPr>
                              <w:t>(DAR, ULIS, SESSAD UEEA ou UEMA,…)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0C44D" id="_x0000_t202" coordsize="21600,21600" o:spt="202" path="m,l,21600r21600,l21600,xe">
                <v:stroke joinstyle="miter"/>
                <v:path gradientshapeok="t" o:connecttype="rect"/>
              </v:shapetype>
              <v:shape id="Zone de texte 7" o:spid="_x0000_s1026" type="#_x0000_t202" style="position:absolute;left:0;text-align:left;margin-left:213.3pt;margin-top:-28.75pt;width:319.7pt;height:8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" fillcolor="white [3201]" strokeweight=".5pt">
                <v:textbox>
                  <w:txbxContent>
                    <w:p w14:paraId="5431F3CF" w14:textId="77777777" w:rsidR="009363F9" w:rsidRPr="00D41778" w:rsidRDefault="009363F9">
                      <w:pPr>
                        <w:rPr>
                          <w:sz w:val="15"/>
                          <w:szCs w:val="15"/>
                        </w:rPr>
                      </w:pPr>
                    </w:p>
                    <w:p w14:paraId="0425EB1B" w14:textId="77777777" w:rsidR="00D41778" w:rsidRPr="00EE754E" w:rsidRDefault="00D41778" w:rsidP="00D41778">
                      <w:pPr>
                        <w:pStyle w:val="Titre3"/>
                        <w:spacing w:before="0" w:after="0"/>
                        <w:jc w:val="center"/>
                        <w:rPr>
                          <w:rFonts w:ascii="Times New Roman" w:hAnsi="Times New Roman" w:cs="Times New Roman"/>
                          <w:b w:val="0"/>
                          <w:bCs w:val="0"/>
                          <w:color w:val="0070C0"/>
                          <w:sz w:val="24"/>
                          <w:szCs w:val="24"/>
                        </w:rPr>
                      </w:pPr>
                      <w:r w:rsidRPr="00EE754E">
                        <w:rPr>
                          <w:rFonts w:ascii="Times New Roman" w:hAnsi="Times New Roman" w:cs="Times New Roman"/>
                          <w:color w:val="0070C0"/>
                          <w:sz w:val="24"/>
                          <w:szCs w:val="24"/>
                        </w:rPr>
                        <w:t xml:space="preserve">L’ENFANT TDAH ET L’ECOLE : </w:t>
                      </w:r>
                      <w:r w:rsidRPr="00EE754E">
                        <w:rPr>
                          <w:rFonts w:ascii="Times New Roman" w:hAnsi="Times New Roman" w:cs="Times New Roman"/>
                          <w:b w:val="0"/>
                          <w:bCs w:val="0"/>
                          <w:color w:val="0070C0"/>
                          <w:sz w:val="24"/>
                          <w:szCs w:val="24"/>
                          <w:shd w:val="clear" w:color="auto" w:fill="FFFFFF"/>
                        </w:rPr>
                        <w:t>encourager l'intégration et l'autonomie dans un environnement scolaire ordinaire en développant des approches pédagogiques et des méthodes d'autorégulation comportementale en collaboration avec les enseignants</w:t>
                      </w:r>
                      <w:r w:rsidRPr="00EE754E">
                        <w:rPr>
                          <w:rFonts w:ascii="Times New Roman" w:hAnsi="Times New Roman" w:cs="Times New Roman"/>
                          <w:b w:val="0"/>
                          <w:bCs w:val="0"/>
                          <w:color w:val="0070C0"/>
                          <w:sz w:val="24"/>
                          <w:szCs w:val="24"/>
                        </w:rPr>
                        <w:t xml:space="preserve"> </w:t>
                      </w:r>
                    </w:p>
                    <w:p w14:paraId="7A02651B" w14:textId="3DB90C01" w:rsidR="009363F9" w:rsidRPr="00EE754E" w:rsidRDefault="00D41778" w:rsidP="00D41778">
                      <w:pPr>
                        <w:jc w:val="center"/>
                        <w:rPr>
                          <w:color w:val="0070C0"/>
                          <w:sz w:val="48"/>
                          <w:szCs w:val="48"/>
                        </w:rPr>
                      </w:pPr>
                      <w:r w:rsidRPr="00EE754E">
                        <w:rPr>
                          <w:color w:val="0070C0"/>
                        </w:rPr>
                        <w:t>(DAR, ULIS, SESSAD UEEA ou UEMA,…)</w:t>
                      </w:r>
                    </w:p>
                  </w:txbxContent>
                </v:textbox>
              </v:shape>
            </w:pict>
          </mc:Fallback>
        </mc:AlternateContent>
      </w:r>
      <w:r w:rsidR="002C597D" w:rsidRPr="007D0C80">
        <w:t xml:space="preserve"> </w:t>
      </w:r>
      <w:r w:rsidR="00330D44" w:rsidRPr="007D0C80">
        <w:rPr>
          <w:sz w:val="22"/>
          <w:szCs w:val="22"/>
        </w:rPr>
        <w:t xml:space="preserve"> </w:t>
      </w:r>
      <w:r w:rsidR="00854187" w:rsidRPr="007D0C80">
        <w:drawing>
          <wp:inline distT="0" distB="0" distL="0" distR="0" wp14:anchorId="5B8A432D" wp14:editId="4BDB8DC1">
            <wp:extent cx="1797685" cy="433587"/>
            <wp:effectExtent l="0" t="0" r="0" b="5080"/>
            <wp:docPr id="8" name="Image 2" descr="Une image contenant texte&#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2" descr="Une image contenant texte&#10;&#10;Description générée automatiquement"/>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7685" cy="433587"/>
                    </a:xfrm>
                    <a:prstGeom prst="rect">
                      <a:avLst/>
                    </a:prstGeom>
                    <a:noFill/>
                    <a:ln>
                      <a:noFill/>
                    </a:ln>
                  </pic:spPr>
                </pic:pic>
              </a:graphicData>
            </a:graphic>
          </wp:inline>
        </w:drawing>
      </w:r>
    </w:p>
    <w:p w14:paraId="1ED56A35" w14:textId="581464FC" w:rsidR="002C597D" w:rsidRPr="007D0C80" w:rsidRDefault="002C597D" w:rsidP="009363F9">
      <w:pPr>
        <w:jc w:val="both"/>
        <w:rPr>
          <w:b/>
          <w:bCs/>
        </w:rPr>
      </w:pPr>
    </w:p>
    <w:p w14:paraId="3F816DAD" w14:textId="10BEDEDC" w:rsidR="00CF3360" w:rsidRDefault="00CF3360" w:rsidP="009363F9">
      <w:pPr>
        <w:jc w:val="both"/>
        <w:rPr>
          <w:b/>
          <w:bCs/>
        </w:rPr>
      </w:pPr>
    </w:p>
    <w:p w14:paraId="096E7E1F" w14:textId="77777777" w:rsidR="00EE754E" w:rsidRPr="00FF7BDF" w:rsidRDefault="00EE754E" w:rsidP="009363F9">
      <w:pPr>
        <w:jc w:val="both"/>
        <w:rPr>
          <w:b/>
          <w:bCs/>
        </w:rPr>
      </w:pPr>
    </w:p>
    <w:p w14:paraId="291574F4" w14:textId="59D7DE56" w:rsidR="003B3AE3" w:rsidRPr="00FF7BDF" w:rsidRDefault="003B3AE3" w:rsidP="003B3AE3">
      <w:pPr>
        <w:pBdr>
          <w:top w:val="single" w:sz="6" w:space="1" w:color="0070C0"/>
          <w:left w:val="single" w:sz="6" w:space="4" w:color="0070C0"/>
          <w:bottom w:val="single" w:sz="6" w:space="1" w:color="0070C0"/>
          <w:right w:val="single" w:sz="6" w:space="4" w:color="0070C0"/>
        </w:pBdr>
        <w:shd w:val="clear" w:color="auto" w:fill="0070C0"/>
        <w:ind w:right="-97"/>
        <w:jc w:val="both"/>
        <w:rPr>
          <w:b/>
          <w:bCs/>
          <w:color w:val="FFFFFF" w:themeColor="background1"/>
          <w:sz w:val="22"/>
          <w:szCs w:val="22"/>
        </w:rPr>
      </w:pPr>
      <w:r w:rsidRPr="00FF7BDF">
        <w:rPr>
          <w:b/>
          <w:bCs/>
          <w:color w:val="FFFFFF" w:themeColor="background1"/>
          <w:sz w:val="22"/>
          <w:szCs w:val="22"/>
        </w:rPr>
        <w:t xml:space="preserve">PRESENTATION DE LA FORMATION  </w:t>
      </w:r>
    </w:p>
    <w:p w14:paraId="4B10724B" w14:textId="497978CF" w:rsidR="008D74F6" w:rsidRPr="00875E91" w:rsidRDefault="00EE754E" w:rsidP="008D74F6">
      <w:pPr>
        <w:pStyle w:val="Paragraphedeliste"/>
        <w:ind w:left="0"/>
        <w:contextualSpacing w:val="0"/>
        <w:jc w:val="both"/>
        <w:rPr>
          <w:color w:val="0D0D0D"/>
          <w:sz w:val="22"/>
          <w:szCs w:val="22"/>
          <w:shd w:val="clear" w:color="auto" w:fill="FFFFFF"/>
        </w:rPr>
      </w:pPr>
      <w:r w:rsidRPr="007D0C80">
        <w:rPr>
          <w:sz w:val="22"/>
          <w:szCs w:val="22"/>
        </w:rPr>
        <mc:AlternateContent>
          <mc:Choice Requires="wps">
            <w:drawing>
              <wp:anchor distT="0" distB="0" distL="114300" distR="114300" simplePos="0" relativeHeight="251662336" behindDoc="0" locked="0" layoutInCell="1" allowOverlap="1" wp14:anchorId="4FEC57AC" wp14:editId="5ED5652D">
                <wp:simplePos x="0" y="0"/>
                <wp:positionH relativeFrom="column">
                  <wp:posOffset>5003800</wp:posOffset>
                </wp:positionH>
                <wp:positionV relativeFrom="paragraph">
                  <wp:posOffset>201268</wp:posOffset>
                </wp:positionV>
                <wp:extent cx="1742440" cy="2042795"/>
                <wp:effectExtent l="0" t="0" r="10160" b="14605"/>
                <wp:wrapNone/>
                <wp:docPr id="2" name="Zone de texte 2"/>
                <wp:cNvGraphicFramePr/>
                <a:graphic xmlns:a="http://schemas.openxmlformats.org/drawingml/2006/main">
                  <a:graphicData uri="http://schemas.microsoft.com/office/word/2010/wordprocessingShape">
                    <wps:wsp>
                      <wps:cNvSpPr txBox="1"/>
                      <wps:spPr>
                        <a:xfrm>
                          <a:off x="0" y="0"/>
                          <a:ext cx="1742440" cy="2042795"/>
                        </a:xfrm>
                        <a:prstGeom prst="rect">
                          <a:avLst/>
                        </a:prstGeom>
                        <a:solidFill>
                          <a:schemeClr val="lt1"/>
                        </a:solidFill>
                        <a:ln w="6350">
                          <a:solidFill>
                            <a:prstClr val="black"/>
                          </a:solidFill>
                        </a:ln>
                      </wps:spPr>
                      <wps:txbx>
                        <w:txbxContent>
                          <w:p w14:paraId="637F5A73" w14:textId="77777777" w:rsidR="003B3AE3" w:rsidRPr="008A3DC2" w:rsidRDefault="003B3AE3" w:rsidP="003B3AE3">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0070C0"/>
                              <w:ind w:right="35"/>
                              <w:rPr>
                                <w:rFonts w:ascii="Times" w:hAnsi="Times"/>
                                <w:color w:val="FFFFFF" w:themeColor="background1"/>
                                <w:sz w:val="22"/>
                                <w:szCs w:val="22"/>
                              </w:rPr>
                            </w:pPr>
                            <w:r w:rsidRPr="008A3DC2">
                              <w:rPr>
                                <w:rFonts w:ascii="Times" w:hAnsi="Times"/>
                                <w:color w:val="FFFFFF" w:themeColor="background1"/>
                                <w:sz w:val="22"/>
                                <w:szCs w:val="22"/>
                              </w:rPr>
                              <w:t>Condition</w:t>
                            </w:r>
                            <w:r>
                              <w:rPr>
                                <w:rFonts w:ascii="Times" w:hAnsi="Times"/>
                                <w:color w:val="FFFFFF" w:themeColor="background1"/>
                                <w:sz w:val="22"/>
                                <w:szCs w:val="22"/>
                              </w:rPr>
                              <w:t>s</w:t>
                            </w:r>
                            <w:r w:rsidRPr="008A3DC2">
                              <w:rPr>
                                <w:rFonts w:ascii="Times" w:hAnsi="Times"/>
                                <w:color w:val="FFFFFF" w:themeColor="background1"/>
                                <w:sz w:val="22"/>
                                <w:szCs w:val="22"/>
                              </w:rPr>
                              <w:t xml:space="preserve"> d’Admission, Prérequis</w:t>
                            </w:r>
                          </w:p>
                          <w:p w14:paraId="27BDE4C4" w14:textId="77777777" w:rsidR="003B3AE3" w:rsidRDefault="003B3AE3" w:rsidP="003B3AE3">
                            <w:pPr>
                              <w:ind w:right="-188"/>
                              <w:rPr>
                                <w:rFonts w:ascii="Times" w:hAnsi="Times"/>
                                <w:sz w:val="22"/>
                                <w:szCs w:val="22"/>
                              </w:rPr>
                            </w:pPr>
                          </w:p>
                          <w:p w14:paraId="3AFDF7C3" w14:textId="77777777" w:rsidR="003B3AE3" w:rsidRPr="00505BF6" w:rsidRDefault="003B3AE3" w:rsidP="003B3AE3">
                            <w:pPr>
                              <w:ind w:right="41"/>
                              <w:jc w:val="right"/>
                              <w:rPr>
                                <w:i/>
                                <w:iCs/>
                                <w:sz w:val="20"/>
                                <w:szCs w:val="20"/>
                              </w:rPr>
                            </w:pPr>
                            <w:r w:rsidRPr="00505BF6">
                              <w:rPr>
                                <w:rFonts w:ascii="Cambria" w:hAnsi="Cambria"/>
                                <w:b/>
                                <w:bCs/>
                                <w:i/>
                                <w:iCs/>
                                <w:color w:val="0070C0"/>
                                <w:sz w:val="22"/>
                                <w:szCs w:val="22"/>
                              </w:rPr>
                              <w:t>Prérequis</w:t>
                            </w:r>
                          </w:p>
                          <w:p w14:paraId="3C16D566" w14:textId="77777777" w:rsidR="003B3AE3" w:rsidRDefault="003B3AE3" w:rsidP="003B3AE3">
                            <w:pPr>
                              <w:ind w:right="-188"/>
                              <w:rPr>
                                <w:rFonts w:ascii="Times" w:hAnsi="Times"/>
                                <w:sz w:val="22"/>
                                <w:szCs w:val="22"/>
                              </w:rPr>
                            </w:pPr>
                            <w:r>
                              <w:rPr>
                                <w:rFonts w:ascii="Times" w:hAnsi="Times"/>
                                <w:sz w:val="22"/>
                                <w:szCs w:val="22"/>
                              </w:rPr>
                              <w:t>Etre répertorié sur la liste du public ciblé</w:t>
                            </w:r>
                          </w:p>
                          <w:p w14:paraId="53057090" w14:textId="77777777" w:rsidR="003B3AE3" w:rsidRDefault="003B3AE3" w:rsidP="003B3AE3">
                            <w:pPr>
                              <w:ind w:right="-188"/>
                              <w:rPr>
                                <w:rFonts w:ascii="Times" w:hAnsi="Times"/>
                                <w:sz w:val="22"/>
                                <w:szCs w:val="22"/>
                              </w:rPr>
                            </w:pPr>
                          </w:p>
                          <w:p w14:paraId="2BAE9032" w14:textId="77777777" w:rsidR="00EE754E" w:rsidRPr="00875E91" w:rsidRDefault="00EE754E" w:rsidP="00EE754E">
                            <w:pPr>
                              <w:jc w:val="both"/>
                              <w:rPr>
                                <w:sz w:val="22"/>
                                <w:szCs w:val="22"/>
                              </w:rPr>
                            </w:pPr>
                            <w:r w:rsidRPr="00875E91">
                              <w:rPr>
                                <w:sz w:val="22"/>
                                <w:szCs w:val="22"/>
                              </w:rPr>
                              <w:t xml:space="preserve">Professionnels travaillant auprès de personnes présentant un TDAH : d'enfants et d'adolescents </w:t>
                            </w:r>
                          </w:p>
                          <w:p w14:paraId="12BC1B3B" w14:textId="751E6FA9" w:rsidR="003B3AE3" w:rsidRPr="000217CE" w:rsidRDefault="003B3AE3" w:rsidP="00EE754E">
                            <w:pPr>
                              <w:ind w:right="-188"/>
                              <w:rPr>
                                <w:rFonts w:ascii="Times" w:hAnsi="Time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C57AC" id="Zone de texte 2" o:spid="_x0000_s1027" type="#_x0000_t202" style="position:absolute;left:0;text-align:left;margin-left:394pt;margin-top:15.85pt;width:137.2pt;height:16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" fillcolor="white [3201]" strokeweight=".5pt">
                <v:textbox>
                  <w:txbxContent>
                    <w:p w14:paraId="637F5A73" w14:textId="77777777" w:rsidR="003B3AE3" w:rsidRPr="008A3DC2" w:rsidRDefault="003B3AE3" w:rsidP="003B3AE3">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0070C0"/>
                        <w:ind w:right="35"/>
                        <w:rPr>
                          <w:rFonts w:ascii="Times" w:hAnsi="Times"/>
                          <w:color w:val="FFFFFF" w:themeColor="background1"/>
                          <w:sz w:val="22"/>
                          <w:szCs w:val="22"/>
                        </w:rPr>
                      </w:pPr>
                      <w:r w:rsidRPr="008A3DC2">
                        <w:rPr>
                          <w:rFonts w:ascii="Times" w:hAnsi="Times"/>
                          <w:color w:val="FFFFFF" w:themeColor="background1"/>
                          <w:sz w:val="22"/>
                          <w:szCs w:val="22"/>
                        </w:rPr>
                        <w:t>Condition</w:t>
                      </w:r>
                      <w:r>
                        <w:rPr>
                          <w:rFonts w:ascii="Times" w:hAnsi="Times"/>
                          <w:color w:val="FFFFFF" w:themeColor="background1"/>
                          <w:sz w:val="22"/>
                          <w:szCs w:val="22"/>
                        </w:rPr>
                        <w:t>s</w:t>
                      </w:r>
                      <w:r w:rsidRPr="008A3DC2">
                        <w:rPr>
                          <w:rFonts w:ascii="Times" w:hAnsi="Times"/>
                          <w:color w:val="FFFFFF" w:themeColor="background1"/>
                          <w:sz w:val="22"/>
                          <w:szCs w:val="22"/>
                        </w:rPr>
                        <w:t xml:space="preserve"> d’Admission, Prérequis</w:t>
                      </w:r>
                    </w:p>
                    <w:p w14:paraId="27BDE4C4" w14:textId="77777777" w:rsidR="003B3AE3" w:rsidRDefault="003B3AE3" w:rsidP="003B3AE3">
                      <w:pPr>
                        <w:ind w:right="-188"/>
                        <w:rPr>
                          <w:rFonts w:ascii="Times" w:hAnsi="Times"/>
                          <w:sz w:val="22"/>
                          <w:szCs w:val="22"/>
                        </w:rPr>
                      </w:pPr>
                    </w:p>
                    <w:p w14:paraId="3AFDF7C3" w14:textId="77777777" w:rsidR="003B3AE3" w:rsidRPr="00505BF6" w:rsidRDefault="003B3AE3" w:rsidP="003B3AE3">
                      <w:pPr>
                        <w:ind w:right="41"/>
                        <w:jc w:val="right"/>
                        <w:rPr>
                          <w:i/>
                          <w:iCs/>
                          <w:sz w:val="20"/>
                          <w:szCs w:val="20"/>
                        </w:rPr>
                      </w:pPr>
                      <w:r w:rsidRPr="00505BF6">
                        <w:rPr>
                          <w:rFonts w:ascii="Cambria" w:hAnsi="Cambria"/>
                          <w:b/>
                          <w:bCs/>
                          <w:i/>
                          <w:iCs/>
                          <w:color w:val="0070C0"/>
                          <w:sz w:val="22"/>
                          <w:szCs w:val="22"/>
                        </w:rPr>
                        <w:t>Prérequis</w:t>
                      </w:r>
                    </w:p>
                    <w:p w14:paraId="3C16D566" w14:textId="77777777" w:rsidR="003B3AE3" w:rsidRDefault="003B3AE3" w:rsidP="003B3AE3">
                      <w:pPr>
                        <w:ind w:right="-188"/>
                        <w:rPr>
                          <w:rFonts w:ascii="Times" w:hAnsi="Times"/>
                          <w:sz w:val="22"/>
                          <w:szCs w:val="22"/>
                        </w:rPr>
                      </w:pPr>
                      <w:r>
                        <w:rPr>
                          <w:rFonts w:ascii="Times" w:hAnsi="Times"/>
                          <w:sz w:val="22"/>
                          <w:szCs w:val="22"/>
                        </w:rPr>
                        <w:t>Etre répertorié sur la liste du public ciblé</w:t>
                      </w:r>
                    </w:p>
                    <w:p w14:paraId="53057090" w14:textId="77777777" w:rsidR="003B3AE3" w:rsidRDefault="003B3AE3" w:rsidP="003B3AE3">
                      <w:pPr>
                        <w:ind w:right="-188"/>
                        <w:rPr>
                          <w:rFonts w:ascii="Times" w:hAnsi="Times"/>
                          <w:sz w:val="22"/>
                          <w:szCs w:val="22"/>
                        </w:rPr>
                      </w:pPr>
                    </w:p>
                    <w:p w14:paraId="2BAE9032" w14:textId="77777777" w:rsidR="00EE754E" w:rsidRPr="00875E91" w:rsidRDefault="00EE754E" w:rsidP="00EE754E">
                      <w:pPr>
                        <w:jc w:val="both"/>
                        <w:rPr>
                          <w:sz w:val="22"/>
                          <w:szCs w:val="22"/>
                        </w:rPr>
                      </w:pPr>
                      <w:r w:rsidRPr="00875E91">
                        <w:rPr>
                          <w:sz w:val="22"/>
                          <w:szCs w:val="22"/>
                        </w:rPr>
                        <w:t xml:space="preserve">Professionnels travaillant auprès de personnes présentant un TDAH : d'enfants et d'adolescents </w:t>
                      </w:r>
                    </w:p>
                    <w:p w14:paraId="12BC1B3B" w14:textId="751E6FA9" w:rsidR="003B3AE3" w:rsidRPr="000217CE" w:rsidRDefault="003B3AE3" w:rsidP="00EE754E">
                      <w:pPr>
                        <w:ind w:right="-188"/>
                        <w:rPr>
                          <w:rFonts w:ascii="Times" w:hAnsi="Times"/>
                          <w:sz w:val="22"/>
                          <w:szCs w:val="22"/>
                        </w:rPr>
                      </w:pPr>
                    </w:p>
                  </w:txbxContent>
                </v:textbox>
              </v:shape>
            </w:pict>
          </mc:Fallback>
        </mc:AlternateContent>
      </w:r>
      <w:r w:rsidR="008D74F6" w:rsidRPr="00875E91">
        <w:rPr>
          <w:color w:val="0D0D0D"/>
          <w:sz w:val="22"/>
          <w:szCs w:val="22"/>
          <w:shd w:val="clear" w:color="auto" w:fill="FFFFFF"/>
        </w:rPr>
        <w:t>L'inclusion scolaire des enfants et des adolescents atteints de TDAH constitue aujourd'hui un défi majeur. Les interventions en milieu scolaire sont désormais considérées comme une des premières mesures recommandées dans la prise en charge de ce trouble, incluant des interventions comportementales en classe, des ajustements pédagogiques, ainsi que des programmes pour développer l'organisation et l'auto-régulation. Cette formation vise à actualiser les connaissances des professionnels travaillant avec les enfants et adolescents atteints de TDAH, en leur fournissant des outils pour favoriser leur intégration et leur autonomie dans un cadre scolaire ordinaire. Elle cherche à développer des approches pédagogiques et des stratégies d'autorégulation comportementale en collaboration avec les enseignants. Cette formation est ouverte à tous les professionnels intervenant dans les dispositifs d'accompagnement à la scolarité (DAR, ULIS, SESSAD UEEA ou UEMA, etc.)</w:t>
      </w:r>
    </w:p>
    <w:p w14:paraId="6D6A7B9F" w14:textId="2D12E1F2" w:rsidR="003B3AE3" w:rsidRPr="00FF7BDF" w:rsidRDefault="003B3AE3" w:rsidP="009363F9">
      <w:pPr>
        <w:jc w:val="both"/>
        <w:rPr>
          <w:b/>
          <w:bCs/>
        </w:rPr>
      </w:pPr>
    </w:p>
    <w:p w14:paraId="7C583736" w14:textId="4872C0C1" w:rsidR="002C597D" w:rsidRPr="00FF7BDF" w:rsidRDefault="00EE754E" w:rsidP="009363F9">
      <w:pPr>
        <w:pBdr>
          <w:top w:val="single" w:sz="6" w:space="1" w:color="0070C0"/>
          <w:left w:val="single" w:sz="6" w:space="4" w:color="0070C0"/>
          <w:bottom w:val="single" w:sz="6" w:space="1" w:color="0070C0"/>
          <w:right w:val="single" w:sz="6" w:space="4" w:color="0070C0"/>
        </w:pBdr>
        <w:shd w:val="clear" w:color="auto" w:fill="0070C0"/>
        <w:ind w:right="-97"/>
        <w:jc w:val="both"/>
        <w:rPr>
          <w:b/>
          <w:bCs/>
          <w:color w:val="FFFFFF" w:themeColor="background1"/>
          <w:sz w:val="22"/>
          <w:szCs w:val="22"/>
        </w:rPr>
      </w:pPr>
      <w:r w:rsidRPr="007D0C80">
        <w:rPr>
          <w:sz w:val="22"/>
          <w:szCs w:val="22"/>
        </w:rPr>
        <mc:AlternateContent>
          <mc:Choice Requires="wps">
            <w:drawing>
              <wp:anchor distT="0" distB="0" distL="114300" distR="114300" simplePos="0" relativeHeight="251661312" behindDoc="0" locked="0" layoutInCell="1" allowOverlap="1" wp14:anchorId="5D4D270D" wp14:editId="45BFD143">
                <wp:simplePos x="0" y="0"/>
                <wp:positionH relativeFrom="column">
                  <wp:posOffset>5003800</wp:posOffset>
                </wp:positionH>
                <wp:positionV relativeFrom="paragraph">
                  <wp:posOffset>293343</wp:posOffset>
                </wp:positionV>
                <wp:extent cx="1742440" cy="1809115"/>
                <wp:effectExtent l="0" t="0" r="10160" b="6985"/>
                <wp:wrapNone/>
                <wp:docPr id="3" name="Zone de texte 3"/>
                <wp:cNvGraphicFramePr/>
                <a:graphic xmlns:a="http://schemas.openxmlformats.org/drawingml/2006/main">
                  <a:graphicData uri="http://schemas.microsoft.com/office/word/2010/wordprocessingShape">
                    <wps:wsp>
                      <wps:cNvSpPr txBox="1"/>
                      <wps:spPr>
                        <a:xfrm>
                          <a:off x="0" y="0"/>
                          <a:ext cx="1742440" cy="1809115"/>
                        </a:xfrm>
                        <a:prstGeom prst="rect">
                          <a:avLst/>
                        </a:prstGeom>
                        <a:solidFill>
                          <a:schemeClr val="lt1"/>
                        </a:solidFill>
                        <a:ln w="6350">
                          <a:solidFill>
                            <a:prstClr val="black"/>
                          </a:solidFill>
                        </a:ln>
                      </wps:spPr>
                      <wps:txbx>
                        <w:txbxContent>
                          <w:p w14:paraId="556D74E2" w14:textId="77777777" w:rsidR="003B3AE3" w:rsidRPr="008A3DC2" w:rsidRDefault="003B3AE3" w:rsidP="003B3AE3">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0070C0"/>
                              <w:ind w:right="35"/>
                              <w:rPr>
                                <w:rFonts w:ascii="Times" w:hAnsi="Times"/>
                                <w:color w:val="FFFFFF" w:themeColor="background1"/>
                                <w:sz w:val="22"/>
                                <w:szCs w:val="22"/>
                              </w:rPr>
                            </w:pPr>
                            <w:r>
                              <w:rPr>
                                <w:rFonts w:ascii="Times" w:hAnsi="Times"/>
                                <w:color w:val="FFFFFF" w:themeColor="background1"/>
                                <w:sz w:val="22"/>
                                <w:szCs w:val="22"/>
                              </w:rPr>
                              <w:t>Public Ciblé</w:t>
                            </w:r>
                          </w:p>
                          <w:p w14:paraId="6329E2C2" w14:textId="77777777" w:rsidR="003B3AE3" w:rsidRDefault="003B3AE3" w:rsidP="003B3AE3">
                            <w:pPr>
                              <w:ind w:right="-188"/>
                              <w:rPr>
                                <w:rFonts w:ascii="Times" w:hAnsi="Times"/>
                                <w:sz w:val="22"/>
                                <w:szCs w:val="22"/>
                              </w:rPr>
                            </w:pPr>
                          </w:p>
                          <w:p w14:paraId="58ED1274" w14:textId="77777777" w:rsidR="003B3AE3" w:rsidRPr="00505BF6" w:rsidRDefault="003B3AE3" w:rsidP="003B3AE3">
                            <w:pPr>
                              <w:jc w:val="right"/>
                              <w:rPr>
                                <w:rFonts w:ascii="Cambria" w:hAnsi="Cambria"/>
                                <w:b/>
                                <w:bCs/>
                                <w:i/>
                                <w:iCs/>
                                <w:color w:val="0070C0"/>
                                <w:sz w:val="22"/>
                                <w:szCs w:val="22"/>
                              </w:rPr>
                            </w:pPr>
                            <w:r w:rsidRPr="00505BF6">
                              <w:rPr>
                                <w:rFonts w:ascii="Cambria" w:hAnsi="Cambria"/>
                                <w:b/>
                                <w:bCs/>
                                <w:i/>
                                <w:iCs/>
                                <w:color w:val="0070C0"/>
                                <w:sz w:val="22"/>
                                <w:szCs w:val="22"/>
                              </w:rPr>
                              <w:t>Pour qui ?</w:t>
                            </w:r>
                          </w:p>
                          <w:p w14:paraId="41D9245B" w14:textId="77777777" w:rsidR="00EE754E" w:rsidRPr="00875E91" w:rsidRDefault="00EE754E" w:rsidP="00EE754E">
                            <w:pPr>
                              <w:pStyle w:val="Standard"/>
                              <w:rPr>
                                <w:rFonts w:ascii="Times New Roman" w:hAnsi="Times New Roman" w:cs="Times New Roman"/>
                                <w:color w:val="000000"/>
                                <w:sz w:val="22"/>
                                <w:szCs w:val="22"/>
                              </w:rPr>
                            </w:pPr>
                            <w:r w:rsidRPr="00875E91">
                              <w:rPr>
                                <w:rFonts w:ascii="Times New Roman" w:hAnsi="Times New Roman" w:cs="Times New Roman"/>
                                <w:color w:val="000000"/>
                                <w:sz w:val="22"/>
                                <w:szCs w:val="22"/>
                              </w:rPr>
                              <w:t>Tous professionnels travaillant auprès d’enfants présentant un TDAH dans le champ de la santé mentale en lien avec les apprentissages scolaires</w:t>
                            </w:r>
                          </w:p>
                          <w:p w14:paraId="19E9CE26" w14:textId="468044B8" w:rsidR="003B3AE3" w:rsidRDefault="003B3AE3" w:rsidP="00EE75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4D270D" id="Zone de texte 3" o:spid="_x0000_s1028" type="#_x0000_t202" style="position:absolute;left:0;text-align:left;margin-left:394pt;margin-top:23.1pt;width:137.2pt;height:142.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" fillcolor="white [3201]" strokeweight=".5pt">
                <v:textbox>
                  <w:txbxContent>
                    <w:p w14:paraId="556D74E2" w14:textId="77777777" w:rsidR="003B3AE3" w:rsidRPr="008A3DC2" w:rsidRDefault="003B3AE3" w:rsidP="003B3AE3">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0070C0"/>
                        <w:ind w:right="35"/>
                        <w:rPr>
                          <w:rFonts w:ascii="Times" w:hAnsi="Times"/>
                          <w:color w:val="FFFFFF" w:themeColor="background1"/>
                          <w:sz w:val="22"/>
                          <w:szCs w:val="22"/>
                        </w:rPr>
                      </w:pPr>
                      <w:r>
                        <w:rPr>
                          <w:rFonts w:ascii="Times" w:hAnsi="Times"/>
                          <w:color w:val="FFFFFF" w:themeColor="background1"/>
                          <w:sz w:val="22"/>
                          <w:szCs w:val="22"/>
                        </w:rPr>
                        <w:t>Public Ciblé</w:t>
                      </w:r>
                    </w:p>
                    <w:p w14:paraId="6329E2C2" w14:textId="77777777" w:rsidR="003B3AE3" w:rsidRDefault="003B3AE3" w:rsidP="003B3AE3">
                      <w:pPr>
                        <w:ind w:right="-188"/>
                        <w:rPr>
                          <w:rFonts w:ascii="Times" w:hAnsi="Times"/>
                          <w:sz w:val="22"/>
                          <w:szCs w:val="22"/>
                        </w:rPr>
                      </w:pPr>
                    </w:p>
                    <w:p w14:paraId="58ED1274" w14:textId="77777777" w:rsidR="003B3AE3" w:rsidRPr="00505BF6" w:rsidRDefault="003B3AE3" w:rsidP="003B3AE3">
                      <w:pPr>
                        <w:jc w:val="right"/>
                        <w:rPr>
                          <w:rFonts w:ascii="Cambria" w:hAnsi="Cambria"/>
                          <w:b/>
                          <w:bCs/>
                          <w:i/>
                          <w:iCs/>
                          <w:color w:val="0070C0"/>
                          <w:sz w:val="22"/>
                          <w:szCs w:val="22"/>
                        </w:rPr>
                      </w:pPr>
                      <w:r w:rsidRPr="00505BF6">
                        <w:rPr>
                          <w:rFonts w:ascii="Cambria" w:hAnsi="Cambria"/>
                          <w:b/>
                          <w:bCs/>
                          <w:i/>
                          <w:iCs/>
                          <w:color w:val="0070C0"/>
                          <w:sz w:val="22"/>
                          <w:szCs w:val="22"/>
                        </w:rPr>
                        <w:t>Pour qui ?</w:t>
                      </w:r>
                    </w:p>
                    <w:p w14:paraId="41D9245B" w14:textId="77777777" w:rsidR="00EE754E" w:rsidRPr="00875E91" w:rsidRDefault="00EE754E" w:rsidP="00EE754E">
                      <w:pPr>
                        <w:pStyle w:val="Standard"/>
                        <w:rPr>
                          <w:rFonts w:ascii="Times New Roman" w:hAnsi="Times New Roman" w:cs="Times New Roman"/>
                          <w:color w:val="000000"/>
                          <w:sz w:val="22"/>
                          <w:szCs w:val="22"/>
                        </w:rPr>
                      </w:pPr>
                      <w:r w:rsidRPr="00875E91">
                        <w:rPr>
                          <w:rFonts w:ascii="Times New Roman" w:hAnsi="Times New Roman" w:cs="Times New Roman"/>
                          <w:color w:val="000000"/>
                          <w:sz w:val="22"/>
                          <w:szCs w:val="22"/>
                        </w:rPr>
                        <w:t>Tous professionnels travaillant auprès d’enfants présentant un TDAH dans le champ de la santé mentale en lien avec les apprentissages scolaires</w:t>
                      </w:r>
                    </w:p>
                    <w:p w14:paraId="19E9CE26" w14:textId="468044B8" w:rsidR="003B3AE3" w:rsidRDefault="003B3AE3" w:rsidP="00EE754E"/>
                  </w:txbxContent>
                </v:textbox>
              </v:shape>
            </w:pict>
          </mc:Fallback>
        </mc:AlternateContent>
      </w:r>
      <w:r w:rsidR="002C597D" w:rsidRPr="00FF7BDF">
        <w:rPr>
          <w:b/>
          <w:bCs/>
          <w:color w:val="FFFFFF" w:themeColor="background1"/>
          <w:sz w:val="22"/>
          <w:szCs w:val="22"/>
        </w:rPr>
        <w:t xml:space="preserve">OBJECTIFS DE LA FORMATION  </w:t>
      </w:r>
    </w:p>
    <w:p w14:paraId="147A9229" w14:textId="5B37F296" w:rsidR="008D74F6" w:rsidRPr="00875E91" w:rsidRDefault="008D74F6" w:rsidP="008D74F6">
      <w:pPr>
        <w:numPr>
          <w:ilvl w:val="0"/>
          <w:numId w:val="13"/>
        </w:numPr>
        <w:jc w:val="both"/>
        <w:rPr>
          <w:sz w:val="22"/>
          <w:szCs w:val="22"/>
        </w:rPr>
      </w:pPr>
      <w:r w:rsidRPr="00875E91">
        <w:rPr>
          <w:color w:val="000000"/>
          <w:sz w:val="22"/>
          <w:szCs w:val="22"/>
        </w:rPr>
        <w:t>Mieux connaitre le TDAH et ses répercussions en milieu scolaire.</w:t>
      </w:r>
    </w:p>
    <w:p w14:paraId="3D45FD32" w14:textId="5B13B04C" w:rsidR="008D74F6" w:rsidRPr="00875E91" w:rsidRDefault="008D74F6" w:rsidP="008D74F6">
      <w:pPr>
        <w:numPr>
          <w:ilvl w:val="0"/>
          <w:numId w:val="13"/>
        </w:numPr>
        <w:jc w:val="both"/>
        <w:rPr>
          <w:sz w:val="22"/>
          <w:szCs w:val="22"/>
        </w:rPr>
      </w:pPr>
      <w:r w:rsidRPr="00875E91">
        <w:rPr>
          <w:color w:val="000000"/>
          <w:sz w:val="22"/>
          <w:szCs w:val="22"/>
        </w:rPr>
        <w:t>Savoir adapter ses pratiques pour mieux accompagner l'enfant avec un TDAH à l'école.</w:t>
      </w:r>
    </w:p>
    <w:p w14:paraId="410F39E3" w14:textId="2D677625" w:rsidR="008D74F6" w:rsidRPr="00875E91" w:rsidRDefault="008D74F6" w:rsidP="008D74F6">
      <w:pPr>
        <w:numPr>
          <w:ilvl w:val="0"/>
          <w:numId w:val="13"/>
        </w:numPr>
        <w:jc w:val="both"/>
        <w:rPr>
          <w:sz w:val="22"/>
          <w:szCs w:val="22"/>
        </w:rPr>
      </w:pPr>
      <w:r w:rsidRPr="00875E91">
        <w:rPr>
          <w:color w:val="000000"/>
          <w:sz w:val="22"/>
          <w:szCs w:val="22"/>
        </w:rPr>
        <w:t>Elaborer des outils pour favoriser l'autonomie de l'élève avec un TDAH.</w:t>
      </w:r>
    </w:p>
    <w:p w14:paraId="67871353" w14:textId="0ADC09CF" w:rsidR="002C597D" w:rsidRPr="00FF7BDF" w:rsidRDefault="002C597D" w:rsidP="009363F9">
      <w:pPr>
        <w:ind w:right="-66"/>
        <w:jc w:val="both"/>
        <w:rPr>
          <w:i/>
          <w:iCs/>
          <w:sz w:val="22"/>
          <w:szCs w:val="22"/>
        </w:rPr>
      </w:pPr>
    </w:p>
    <w:p w14:paraId="43FD43F3" w14:textId="25715BD8" w:rsidR="002C597D" w:rsidRPr="00FF7BDF" w:rsidRDefault="002C597D" w:rsidP="009363F9">
      <w:pPr>
        <w:ind w:right="-66"/>
        <w:jc w:val="both"/>
        <w:rPr>
          <w:i/>
          <w:iCs/>
          <w:sz w:val="22"/>
          <w:szCs w:val="22"/>
        </w:rPr>
      </w:pPr>
      <w:r w:rsidRPr="00FF7BDF">
        <w:rPr>
          <w:i/>
          <w:iCs/>
          <w:sz w:val="22"/>
          <w:szCs w:val="22"/>
        </w:rPr>
        <w:t xml:space="preserve">La formation et ses moyens pédagogiques peuvent être adaptés et personnalisés en fonction du public. </w:t>
      </w:r>
    </w:p>
    <w:p w14:paraId="33A0794F" w14:textId="21FE9566" w:rsidR="009363F9" w:rsidRPr="00FF7BDF" w:rsidRDefault="009363F9" w:rsidP="009363F9">
      <w:pPr>
        <w:ind w:right="-66"/>
        <w:jc w:val="both"/>
        <w:rPr>
          <w:i/>
          <w:iCs/>
          <w:sz w:val="22"/>
          <w:szCs w:val="22"/>
        </w:rPr>
      </w:pPr>
    </w:p>
    <w:p w14:paraId="3630AF44" w14:textId="3C76A8AD" w:rsidR="009363F9" w:rsidRPr="00FF7BDF" w:rsidRDefault="009363F9" w:rsidP="009363F9">
      <w:pPr>
        <w:pBdr>
          <w:top w:val="single" w:sz="6" w:space="1" w:color="0070C0"/>
          <w:left w:val="single" w:sz="6" w:space="4" w:color="0070C0"/>
          <w:bottom w:val="single" w:sz="6" w:space="1" w:color="0070C0"/>
          <w:right w:val="single" w:sz="6" w:space="4" w:color="0070C0"/>
        </w:pBdr>
        <w:shd w:val="clear" w:color="auto" w:fill="0070C0"/>
        <w:ind w:right="-97"/>
        <w:jc w:val="both"/>
        <w:rPr>
          <w:b/>
          <w:bCs/>
          <w:color w:val="FFFFFF" w:themeColor="background1"/>
          <w:sz w:val="22"/>
          <w:szCs w:val="22"/>
        </w:rPr>
      </w:pPr>
      <w:r w:rsidRPr="00FF7BDF">
        <w:rPr>
          <w:b/>
          <w:bCs/>
          <w:color w:val="FFFFFF" w:themeColor="background1"/>
          <w:sz w:val="22"/>
          <w:szCs w:val="22"/>
        </w:rPr>
        <w:t>PROGRAMME</w:t>
      </w:r>
    </w:p>
    <w:p w14:paraId="6A61B9B3" w14:textId="3B9AA809" w:rsidR="008D74F6" w:rsidRPr="00694B20" w:rsidRDefault="008D74F6" w:rsidP="008D74F6">
      <w:pPr>
        <w:jc w:val="both"/>
        <w:rPr>
          <w:b/>
          <w:bCs/>
          <w:sz w:val="22"/>
          <w:szCs w:val="22"/>
        </w:rPr>
      </w:pPr>
      <w:r w:rsidRPr="00C37B5B">
        <w:rPr>
          <w:b/>
          <w:bCs/>
          <w:sz w:val="22"/>
          <w:szCs w:val="22"/>
          <w:u w:val="single"/>
        </w:rPr>
        <w:t>Premier jour – Matin</w:t>
      </w:r>
      <w:r>
        <w:rPr>
          <w:b/>
          <w:bCs/>
          <w:sz w:val="22"/>
          <w:szCs w:val="22"/>
        </w:rPr>
        <w:t xml:space="preserve"> : </w:t>
      </w:r>
    </w:p>
    <w:p w14:paraId="22BD003A" w14:textId="34F4E2B0" w:rsidR="00F17A7B" w:rsidRPr="00FF7BDF" w:rsidRDefault="00F17A7B" w:rsidP="00E84B14">
      <w:pPr>
        <w:numPr>
          <w:ilvl w:val="0"/>
          <w:numId w:val="17"/>
        </w:numPr>
        <w:jc w:val="both"/>
        <w:rPr>
          <w:sz w:val="22"/>
          <w:szCs w:val="22"/>
        </w:rPr>
      </w:pPr>
      <w:r w:rsidRPr="00FF7BDF">
        <w:rPr>
          <w:sz w:val="22"/>
          <w:szCs w:val="22"/>
        </w:rPr>
        <w:t>Accueil, présentation des participants(es), attentes/objectifs de chaque apprenant</w:t>
      </w:r>
    </w:p>
    <w:p w14:paraId="55E442F4" w14:textId="31A94C36" w:rsidR="00E84B14" w:rsidRDefault="00EE754E" w:rsidP="00E84B14">
      <w:pPr>
        <w:pStyle w:val="Standard"/>
        <w:jc w:val="both"/>
        <w:rPr>
          <w:rFonts w:ascii="Times New Roman" w:hAnsi="Times New Roman" w:cs="Times New Roman"/>
          <w:b/>
          <w:bCs/>
          <w:color w:val="000000"/>
          <w:sz w:val="22"/>
          <w:szCs w:val="22"/>
        </w:rPr>
      </w:pPr>
      <w:r w:rsidRPr="007D0C80">
        <w:rPr>
          <w:sz w:val="22"/>
          <w:szCs w:val="22"/>
        </w:rPr>
        <mc:AlternateContent>
          <mc:Choice Requires="wps">
            <w:drawing>
              <wp:anchor distT="0" distB="0" distL="114300" distR="114300" simplePos="0" relativeHeight="251663360" behindDoc="0" locked="0" layoutInCell="1" allowOverlap="1" wp14:anchorId="73D56DB6" wp14:editId="372FD8FB">
                <wp:simplePos x="0" y="0"/>
                <wp:positionH relativeFrom="column">
                  <wp:posOffset>5013960</wp:posOffset>
                </wp:positionH>
                <wp:positionV relativeFrom="paragraph">
                  <wp:posOffset>168883</wp:posOffset>
                </wp:positionV>
                <wp:extent cx="1742440" cy="2061845"/>
                <wp:effectExtent l="0" t="0" r="10160" b="8255"/>
                <wp:wrapNone/>
                <wp:docPr id="4" name="Zone de texte 4"/>
                <wp:cNvGraphicFramePr/>
                <a:graphic xmlns:a="http://schemas.openxmlformats.org/drawingml/2006/main">
                  <a:graphicData uri="http://schemas.microsoft.com/office/word/2010/wordprocessingShape">
                    <wps:wsp>
                      <wps:cNvSpPr txBox="1"/>
                      <wps:spPr>
                        <a:xfrm>
                          <a:off x="0" y="0"/>
                          <a:ext cx="1742440" cy="2061845"/>
                        </a:xfrm>
                        <a:prstGeom prst="rect">
                          <a:avLst/>
                        </a:prstGeom>
                        <a:solidFill>
                          <a:schemeClr val="lt1"/>
                        </a:solidFill>
                        <a:ln w="6350">
                          <a:solidFill>
                            <a:prstClr val="black"/>
                          </a:solidFill>
                        </a:ln>
                      </wps:spPr>
                      <wps:txbx>
                        <w:txbxContent>
                          <w:p w14:paraId="399651C2" w14:textId="77777777" w:rsidR="003B3AE3" w:rsidRPr="008A3DC2" w:rsidRDefault="003B3AE3" w:rsidP="003B3AE3">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0070C0"/>
                              <w:ind w:right="35"/>
                              <w:rPr>
                                <w:rFonts w:ascii="Times" w:hAnsi="Times"/>
                                <w:color w:val="FFFFFF" w:themeColor="background1"/>
                                <w:sz w:val="22"/>
                                <w:szCs w:val="22"/>
                              </w:rPr>
                            </w:pPr>
                            <w:r>
                              <w:rPr>
                                <w:rFonts w:ascii="Times" w:hAnsi="Times"/>
                                <w:color w:val="FFFFFF" w:themeColor="background1"/>
                                <w:sz w:val="22"/>
                                <w:szCs w:val="22"/>
                              </w:rPr>
                              <w:t>Animation Pédagogique</w:t>
                            </w:r>
                          </w:p>
                          <w:p w14:paraId="56CB6407" w14:textId="77777777" w:rsidR="003B3AE3" w:rsidRDefault="003B3AE3" w:rsidP="003B3AE3">
                            <w:pPr>
                              <w:ind w:right="-188"/>
                              <w:rPr>
                                <w:rFonts w:ascii="Times" w:hAnsi="Times"/>
                                <w:sz w:val="22"/>
                                <w:szCs w:val="22"/>
                              </w:rPr>
                            </w:pPr>
                          </w:p>
                          <w:p w14:paraId="60159550" w14:textId="77777777" w:rsidR="00EE754E" w:rsidRDefault="00EE754E" w:rsidP="00EE754E">
                            <w:pPr>
                              <w:rPr>
                                <w:sz w:val="22"/>
                                <w:szCs w:val="22"/>
                              </w:rPr>
                            </w:pPr>
                            <w:r w:rsidRPr="00875E91">
                              <w:rPr>
                                <w:b/>
                                <w:bCs/>
                                <w:sz w:val="22"/>
                                <w:szCs w:val="22"/>
                              </w:rPr>
                              <w:t>FALLY Sara</w:t>
                            </w:r>
                            <w:r w:rsidRPr="00875E91">
                              <w:rPr>
                                <w:sz w:val="22"/>
                                <w:szCs w:val="22"/>
                              </w:rPr>
                              <w:t>, Psychologue et enseignante, CH</w:t>
                            </w:r>
                            <w:r>
                              <w:rPr>
                                <w:sz w:val="22"/>
                                <w:szCs w:val="22"/>
                              </w:rPr>
                              <w:t>R</w:t>
                            </w:r>
                            <w:r w:rsidRPr="00875E91">
                              <w:rPr>
                                <w:sz w:val="22"/>
                                <w:szCs w:val="22"/>
                              </w:rPr>
                              <w:t>U Montpellier</w:t>
                            </w:r>
                          </w:p>
                          <w:p w14:paraId="224476BA" w14:textId="77777777" w:rsidR="00EE754E" w:rsidRPr="00875E91" w:rsidRDefault="00EE754E" w:rsidP="00EE754E">
                            <w:pPr>
                              <w:rPr>
                                <w:sz w:val="22"/>
                                <w:szCs w:val="22"/>
                              </w:rPr>
                            </w:pPr>
                          </w:p>
                          <w:p w14:paraId="370E0251" w14:textId="77777777" w:rsidR="00EE754E" w:rsidRPr="00875E91" w:rsidRDefault="00EE754E" w:rsidP="00EE754E">
                            <w:pPr>
                              <w:rPr>
                                <w:sz w:val="22"/>
                                <w:szCs w:val="22"/>
                              </w:rPr>
                            </w:pPr>
                            <w:r w:rsidRPr="00875E91">
                              <w:rPr>
                                <w:b/>
                                <w:bCs/>
                                <w:sz w:val="22"/>
                                <w:szCs w:val="22"/>
                              </w:rPr>
                              <w:t>NESENSOHN Jessica</w:t>
                            </w:r>
                            <w:r w:rsidRPr="00875E91">
                              <w:rPr>
                                <w:sz w:val="22"/>
                                <w:szCs w:val="22"/>
                              </w:rPr>
                              <w:t>, Psychomotricienne, CH</w:t>
                            </w:r>
                            <w:r>
                              <w:rPr>
                                <w:sz w:val="22"/>
                                <w:szCs w:val="22"/>
                              </w:rPr>
                              <w:t>R</w:t>
                            </w:r>
                            <w:r w:rsidRPr="00875E91">
                              <w:rPr>
                                <w:sz w:val="22"/>
                                <w:szCs w:val="22"/>
                              </w:rPr>
                              <w:t xml:space="preserve">U Montpellier </w:t>
                            </w:r>
                          </w:p>
                          <w:p w14:paraId="53C9579A" w14:textId="2C2D4750" w:rsidR="003B3AE3" w:rsidRDefault="003B3AE3" w:rsidP="00EE75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D56DB6" id="Zone de texte 4" o:spid="_x0000_s1029" type="#_x0000_t202" style="position:absolute;left:0;text-align:left;margin-left:394.8pt;margin-top:13.3pt;width:137.2pt;height:162.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" fillcolor="white [3201]" strokeweight=".5pt">
                <v:textbox>
                  <w:txbxContent>
                    <w:p w14:paraId="399651C2" w14:textId="77777777" w:rsidR="003B3AE3" w:rsidRPr="008A3DC2" w:rsidRDefault="003B3AE3" w:rsidP="003B3AE3">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0070C0"/>
                        <w:ind w:right="35"/>
                        <w:rPr>
                          <w:rFonts w:ascii="Times" w:hAnsi="Times"/>
                          <w:color w:val="FFFFFF" w:themeColor="background1"/>
                          <w:sz w:val="22"/>
                          <w:szCs w:val="22"/>
                        </w:rPr>
                      </w:pPr>
                      <w:r>
                        <w:rPr>
                          <w:rFonts w:ascii="Times" w:hAnsi="Times"/>
                          <w:color w:val="FFFFFF" w:themeColor="background1"/>
                          <w:sz w:val="22"/>
                          <w:szCs w:val="22"/>
                        </w:rPr>
                        <w:t>Animation Pédagogique</w:t>
                      </w:r>
                    </w:p>
                    <w:p w14:paraId="56CB6407" w14:textId="77777777" w:rsidR="003B3AE3" w:rsidRDefault="003B3AE3" w:rsidP="003B3AE3">
                      <w:pPr>
                        <w:ind w:right="-188"/>
                        <w:rPr>
                          <w:rFonts w:ascii="Times" w:hAnsi="Times"/>
                          <w:sz w:val="22"/>
                          <w:szCs w:val="22"/>
                        </w:rPr>
                      </w:pPr>
                    </w:p>
                    <w:p w14:paraId="60159550" w14:textId="77777777" w:rsidR="00EE754E" w:rsidRDefault="00EE754E" w:rsidP="00EE754E">
                      <w:pPr>
                        <w:rPr>
                          <w:sz w:val="22"/>
                          <w:szCs w:val="22"/>
                        </w:rPr>
                      </w:pPr>
                      <w:r w:rsidRPr="00875E91">
                        <w:rPr>
                          <w:b/>
                          <w:bCs/>
                          <w:sz w:val="22"/>
                          <w:szCs w:val="22"/>
                        </w:rPr>
                        <w:t>FALLY Sara</w:t>
                      </w:r>
                      <w:r w:rsidRPr="00875E91">
                        <w:rPr>
                          <w:sz w:val="22"/>
                          <w:szCs w:val="22"/>
                        </w:rPr>
                        <w:t>, Psychologue et enseignante, CH</w:t>
                      </w:r>
                      <w:r>
                        <w:rPr>
                          <w:sz w:val="22"/>
                          <w:szCs w:val="22"/>
                        </w:rPr>
                        <w:t>R</w:t>
                      </w:r>
                      <w:r w:rsidRPr="00875E91">
                        <w:rPr>
                          <w:sz w:val="22"/>
                          <w:szCs w:val="22"/>
                        </w:rPr>
                        <w:t>U Montpellier</w:t>
                      </w:r>
                    </w:p>
                    <w:p w14:paraId="224476BA" w14:textId="77777777" w:rsidR="00EE754E" w:rsidRPr="00875E91" w:rsidRDefault="00EE754E" w:rsidP="00EE754E">
                      <w:pPr>
                        <w:rPr>
                          <w:sz w:val="22"/>
                          <w:szCs w:val="22"/>
                        </w:rPr>
                      </w:pPr>
                    </w:p>
                    <w:p w14:paraId="370E0251" w14:textId="77777777" w:rsidR="00EE754E" w:rsidRPr="00875E91" w:rsidRDefault="00EE754E" w:rsidP="00EE754E">
                      <w:pPr>
                        <w:rPr>
                          <w:sz w:val="22"/>
                          <w:szCs w:val="22"/>
                        </w:rPr>
                      </w:pPr>
                      <w:r w:rsidRPr="00875E91">
                        <w:rPr>
                          <w:b/>
                          <w:bCs/>
                          <w:sz w:val="22"/>
                          <w:szCs w:val="22"/>
                        </w:rPr>
                        <w:t>NESENSOHN Jessica</w:t>
                      </w:r>
                      <w:r w:rsidRPr="00875E91">
                        <w:rPr>
                          <w:sz w:val="22"/>
                          <w:szCs w:val="22"/>
                        </w:rPr>
                        <w:t>, Psychomotricienne, CH</w:t>
                      </w:r>
                      <w:r>
                        <w:rPr>
                          <w:sz w:val="22"/>
                          <w:szCs w:val="22"/>
                        </w:rPr>
                        <w:t>R</w:t>
                      </w:r>
                      <w:r w:rsidRPr="00875E91">
                        <w:rPr>
                          <w:sz w:val="22"/>
                          <w:szCs w:val="22"/>
                        </w:rPr>
                        <w:t xml:space="preserve">U Montpellier </w:t>
                      </w:r>
                    </w:p>
                    <w:p w14:paraId="53C9579A" w14:textId="2C2D4750" w:rsidR="003B3AE3" w:rsidRDefault="003B3AE3" w:rsidP="00EE754E"/>
                  </w:txbxContent>
                </v:textbox>
              </v:shape>
            </w:pict>
          </mc:Fallback>
        </mc:AlternateContent>
      </w:r>
    </w:p>
    <w:p w14:paraId="0594045D" w14:textId="1D156C44" w:rsidR="00E84B14" w:rsidRPr="00875E91" w:rsidRDefault="00E84B14" w:rsidP="00E84B14">
      <w:pPr>
        <w:pStyle w:val="Standard"/>
        <w:jc w:val="both"/>
        <w:rPr>
          <w:rFonts w:ascii="Times New Roman" w:hAnsi="Times New Roman" w:cs="Times New Roman"/>
          <w:color w:val="000000"/>
          <w:sz w:val="22"/>
          <w:szCs w:val="22"/>
        </w:rPr>
      </w:pPr>
      <w:r w:rsidRPr="00875E91">
        <w:rPr>
          <w:rFonts w:ascii="Times New Roman" w:hAnsi="Times New Roman" w:cs="Times New Roman"/>
          <w:b/>
          <w:bCs/>
          <w:color w:val="000000"/>
          <w:sz w:val="22"/>
          <w:szCs w:val="22"/>
        </w:rPr>
        <w:t>Le TDAH en milieu scolaire</w:t>
      </w:r>
    </w:p>
    <w:p w14:paraId="1BB8E5EA" w14:textId="16C0BA36" w:rsidR="00E84B14" w:rsidRPr="00E84B14" w:rsidRDefault="00E84B14" w:rsidP="00E84B14">
      <w:pPr>
        <w:pStyle w:val="Standard"/>
        <w:numPr>
          <w:ilvl w:val="0"/>
          <w:numId w:val="17"/>
        </w:numPr>
        <w:jc w:val="both"/>
        <w:rPr>
          <w:rFonts w:ascii="Times New Roman" w:hAnsi="Times New Roman" w:cs="Times New Roman"/>
          <w:color w:val="000000"/>
          <w:sz w:val="22"/>
          <w:szCs w:val="22"/>
        </w:rPr>
      </w:pPr>
      <w:r w:rsidRPr="00875E91">
        <w:rPr>
          <w:rFonts w:ascii="Times New Roman" w:hAnsi="Times New Roman" w:cs="Times New Roman"/>
          <w:color w:val="000000"/>
          <w:sz w:val="22"/>
          <w:szCs w:val="22"/>
        </w:rPr>
        <w:t xml:space="preserve">Actualité sur le TDAH (diagnostic, étiologie, symptômes, prise en charge, troubles associés, ...) </w:t>
      </w:r>
    </w:p>
    <w:p w14:paraId="1A7814A4" w14:textId="01DECEEF" w:rsidR="00E84B14" w:rsidRPr="00875E91" w:rsidRDefault="00E84B14" w:rsidP="00E84B14">
      <w:pPr>
        <w:pStyle w:val="Standard"/>
        <w:numPr>
          <w:ilvl w:val="0"/>
          <w:numId w:val="17"/>
        </w:numPr>
        <w:jc w:val="both"/>
        <w:rPr>
          <w:rFonts w:ascii="Times New Roman" w:hAnsi="Times New Roman" w:cs="Times New Roman"/>
          <w:color w:val="000000"/>
          <w:sz w:val="22"/>
          <w:szCs w:val="22"/>
        </w:rPr>
      </w:pPr>
      <w:r w:rsidRPr="00875E91">
        <w:rPr>
          <w:rFonts w:ascii="Times New Roman" w:hAnsi="Times New Roman" w:cs="Times New Roman"/>
          <w:color w:val="000000"/>
          <w:sz w:val="22"/>
          <w:szCs w:val="22"/>
        </w:rPr>
        <w:t>Impact du TDAH sur les apprentissages</w:t>
      </w:r>
    </w:p>
    <w:p w14:paraId="0BBC9B8B" w14:textId="26D23848" w:rsidR="00E84B14" w:rsidRPr="00875E91" w:rsidRDefault="00E84B14" w:rsidP="00E84B14">
      <w:pPr>
        <w:pStyle w:val="Standard"/>
        <w:numPr>
          <w:ilvl w:val="0"/>
          <w:numId w:val="17"/>
        </w:numPr>
        <w:jc w:val="both"/>
        <w:rPr>
          <w:rFonts w:ascii="Times New Roman" w:hAnsi="Times New Roman" w:cs="Times New Roman"/>
          <w:color w:val="000000"/>
          <w:sz w:val="22"/>
          <w:szCs w:val="22"/>
        </w:rPr>
      </w:pPr>
      <w:r>
        <w:rPr>
          <w:rFonts w:ascii="Times New Roman" w:hAnsi="Times New Roman" w:cs="Times New Roman"/>
          <w:color w:val="000000"/>
          <w:sz w:val="22"/>
          <w:szCs w:val="22"/>
        </w:rPr>
        <w:t>T</w:t>
      </w:r>
      <w:r w:rsidRPr="00875E91">
        <w:rPr>
          <w:rFonts w:ascii="Times New Roman" w:hAnsi="Times New Roman" w:cs="Times New Roman"/>
          <w:color w:val="000000"/>
          <w:sz w:val="22"/>
          <w:szCs w:val="22"/>
        </w:rPr>
        <w:t>roubles du comportement en lien avec le TDAH</w:t>
      </w:r>
    </w:p>
    <w:p w14:paraId="5DA7CD4E" w14:textId="65588D27" w:rsidR="00E84B14" w:rsidRPr="00875E91" w:rsidRDefault="00E84B14" w:rsidP="00E84B14">
      <w:pPr>
        <w:pStyle w:val="Standard"/>
        <w:numPr>
          <w:ilvl w:val="0"/>
          <w:numId w:val="17"/>
        </w:numPr>
        <w:jc w:val="both"/>
        <w:rPr>
          <w:rFonts w:ascii="Times New Roman" w:hAnsi="Times New Roman" w:cs="Times New Roman"/>
          <w:color w:val="000000"/>
          <w:sz w:val="22"/>
          <w:szCs w:val="22"/>
        </w:rPr>
      </w:pPr>
      <w:r w:rsidRPr="00875E91">
        <w:rPr>
          <w:rFonts w:ascii="Times New Roman" w:hAnsi="Times New Roman" w:cs="Times New Roman"/>
          <w:color w:val="000000"/>
          <w:sz w:val="22"/>
          <w:szCs w:val="22"/>
        </w:rPr>
        <w:t>Les difficultés que rencontre l’enfant TDAH dans les interactions sociales</w:t>
      </w:r>
    </w:p>
    <w:p w14:paraId="097C10D1" w14:textId="7B659BD6" w:rsidR="00E84B14" w:rsidRPr="00875E91" w:rsidRDefault="00E84B14" w:rsidP="00E84B14">
      <w:pPr>
        <w:pStyle w:val="Standard"/>
        <w:numPr>
          <w:ilvl w:val="0"/>
          <w:numId w:val="17"/>
        </w:numPr>
        <w:jc w:val="both"/>
        <w:rPr>
          <w:rFonts w:ascii="Times New Roman" w:hAnsi="Times New Roman" w:cs="Times New Roman"/>
          <w:color w:val="000000"/>
          <w:sz w:val="22"/>
          <w:szCs w:val="22"/>
        </w:rPr>
      </w:pPr>
      <w:r w:rsidRPr="00875E91">
        <w:rPr>
          <w:rFonts w:ascii="Times New Roman" w:hAnsi="Times New Roman" w:cs="Times New Roman"/>
          <w:color w:val="000000"/>
          <w:sz w:val="22"/>
          <w:szCs w:val="22"/>
        </w:rPr>
        <w:t>Estime de soi et anxiété de performance</w:t>
      </w:r>
    </w:p>
    <w:p w14:paraId="779DCF7B" w14:textId="58209997" w:rsidR="00E84B14" w:rsidRPr="00875E91" w:rsidRDefault="00E84B14" w:rsidP="00E84B14">
      <w:pPr>
        <w:pStyle w:val="Standard"/>
        <w:numPr>
          <w:ilvl w:val="0"/>
          <w:numId w:val="17"/>
        </w:numPr>
        <w:jc w:val="both"/>
        <w:rPr>
          <w:rFonts w:ascii="Times New Roman" w:hAnsi="Times New Roman" w:cs="Times New Roman"/>
          <w:color w:val="000000"/>
          <w:sz w:val="22"/>
          <w:szCs w:val="22"/>
        </w:rPr>
      </w:pPr>
      <w:r w:rsidRPr="00875E91">
        <w:rPr>
          <w:rFonts w:ascii="Times New Roman" w:hAnsi="Times New Roman" w:cs="Times New Roman"/>
          <w:color w:val="000000"/>
          <w:sz w:val="22"/>
          <w:szCs w:val="22"/>
        </w:rPr>
        <w:t>Conséquences sur le fonctionnement d’une classe (sur les relations avec les pairs, sur le sentiment d'auto-efficacité des adultes)</w:t>
      </w:r>
      <w:r w:rsidRPr="00875E91">
        <w:rPr>
          <w:rFonts w:ascii="Times New Roman" w:hAnsi="Times New Roman" w:cs="Times New Roman"/>
          <w:b/>
          <w:bCs/>
          <w:color w:val="000000"/>
          <w:sz w:val="22"/>
          <w:szCs w:val="22"/>
        </w:rPr>
        <w:br/>
      </w:r>
    </w:p>
    <w:p w14:paraId="3607C917" w14:textId="702919A0" w:rsidR="00C37B5B" w:rsidRPr="00C37B5B" w:rsidRDefault="00C37B5B" w:rsidP="00C37B5B">
      <w:pPr>
        <w:jc w:val="both"/>
        <w:rPr>
          <w:b/>
          <w:bCs/>
          <w:sz w:val="22"/>
          <w:szCs w:val="22"/>
        </w:rPr>
      </w:pPr>
      <w:r w:rsidRPr="00C37B5B">
        <w:rPr>
          <w:b/>
          <w:bCs/>
          <w:sz w:val="22"/>
          <w:szCs w:val="22"/>
          <w:u w:val="single"/>
        </w:rPr>
        <w:t>Premier jour - Après midi</w:t>
      </w:r>
      <w:r w:rsidRPr="00C37B5B">
        <w:rPr>
          <w:b/>
          <w:bCs/>
          <w:sz w:val="22"/>
          <w:szCs w:val="22"/>
        </w:rPr>
        <w:t> :</w:t>
      </w:r>
    </w:p>
    <w:p w14:paraId="4EBC141B" w14:textId="141B055D" w:rsidR="00EE754E" w:rsidRPr="00EE754E" w:rsidRDefault="00C37B5B" w:rsidP="00EE754E">
      <w:pPr>
        <w:pStyle w:val="Standard"/>
        <w:rPr>
          <w:rFonts w:ascii="Times New Roman" w:hAnsi="Times New Roman" w:cs="Times New Roman"/>
          <w:color w:val="000000"/>
          <w:sz w:val="2"/>
          <w:szCs w:val="2"/>
        </w:rPr>
      </w:pPr>
      <w:r w:rsidRPr="00875E91">
        <w:rPr>
          <w:rFonts w:ascii="Times New Roman" w:hAnsi="Times New Roman" w:cs="Times New Roman"/>
          <w:b/>
          <w:bCs/>
          <w:color w:val="000000"/>
          <w:sz w:val="22"/>
          <w:szCs w:val="22"/>
        </w:rPr>
        <w:t>Agir sur les apprentissages : aller vers l'autonomie</w:t>
      </w:r>
      <w:r w:rsidRPr="00875E91">
        <w:rPr>
          <w:rFonts w:ascii="Times New Roman" w:hAnsi="Times New Roman" w:cs="Times New Roman"/>
          <w:b/>
          <w:bCs/>
          <w:color w:val="000000"/>
          <w:sz w:val="22"/>
          <w:szCs w:val="22"/>
        </w:rPr>
        <w:br/>
      </w:r>
    </w:p>
    <w:p w14:paraId="66C04CD5" w14:textId="3572856F" w:rsidR="00EE754E" w:rsidRDefault="00EE754E" w:rsidP="00EE754E">
      <w:pPr>
        <w:pStyle w:val="Standard"/>
        <w:ind w:left="709" w:hanging="283"/>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C37B5B" w:rsidRPr="00875E91">
        <w:rPr>
          <w:rFonts w:ascii="Times New Roman" w:hAnsi="Times New Roman" w:cs="Times New Roman"/>
          <w:color w:val="000000"/>
          <w:sz w:val="22"/>
          <w:szCs w:val="22"/>
        </w:rPr>
        <w:t>Aider l'enfant à développer des stratégies compensatrices pour soutenir son attention, augmenter sa motivation, gérer le temps, faciliter la mémorisation.</w:t>
      </w:r>
    </w:p>
    <w:p w14:paraId="6D1A0E34" w14:textId="3401EEA5" w:rsidR="00EE754E" w:rsidRDefault="00C37B5B" w:rsidP="00EE754E">
      <w:pPr>
        <w:pStyle w:val="Standard"/>
        <w:ind w:left="709" w:hanging="283"/>
        <w:rPr>
          <w:rFonts w:ascii="Times New Roman" w:hAnsi="Times New Roman" w:cs="Times New Roman"/>
          <w:color w:val="000000"/>
          <w:sz w:val="22"/>
          <w:szCs w:val="22"/>
        </w:rPr>
      </w:pPr>
      <w:r w:rsidRPr="00875E91">
        <w:rPr>
          <w:rFonts w:ascii="Times New Roman" w:hAnsi="Times New Roman" w:cs="Times New Roman"/>
          <w:color w:val="000000"/>
          <w:sz w:val="22"/>
          <w:szCs w:val="22"/>
        </w:rPr>
        <w:t xml:space="preserve">- </w:t>
      </w:r>
      <w:r w:rsidR="00EE754E">
        <w:rPr>
          <w:rFonts w:ascii="Times New Roman" w:hAnsi="Times New Roman" w:cs="Times New Roman"/>
          <w:color w:val="000000"/>
          <w:sz w:val="22"/>
          <w:szCs w:val="22"/>
        </w:rPr>
        <w:tab/>
      </w:r>
      <w:r w:rsidRPr="00875E91">
        <w:rPr>
          <w:rFonts w:ascii="Times New Roman" w:hAnsi="Times New Roman" w:cs="Times New Roman"/>
          <w:color w:val="000000"/>
          <w:sz w:val="22"/>
          <w:szCs w:val="22"/>
        </w:rPr>
        <w:t>Assurer l'adéquation entre l'environnement scolaire et les besoins de l'élève (organisation matérielle, temporelle).</w:t>
      </w:r>
    </w:p>
    <w:p w14:paraId="2CA917ED" w14:textId="338716FD" w:rsidR="00EE754E" w:rsidRDefault="00EE754E" w:rsidP="00EE754E">
      <w:pPr>
        <w:pStyle w:val="Standard"/>
        <w:ind w:left="709" w:hanging="283"/>
        <w:rPr>
          <w:rFonts w:ascii="Times New Roman" w:hAnsi="Times New Roman" w:cs="Times New Roman"/>
          <w:color w:val="000000"/>
          <w:sz w:val="22"/>
          <w:szCs w:val="22"/>
        </w:rPr>
      </w:pPr>
      <w:r>
        <w:rPr>
          <w:sz w:val="22"/>
          <w:szCs w:val="22"/>
        </w:rPr>
        <mc:AlternateContent>
          <mc:Choice Requires="wps">
            <w:drawing>
              <wp:anchor distT="0" distB="0" distL="114300" distR="114300" simplePos="0" relativeHeight="251666432" behindDoc="0" locked="0" layoutInCell="1" allowOverlap="1" wp14:anchorId="579E3F64" wp14:editId="1D9A37D1">
                <wp:simplePos x="0" y="0"/>
                <wp:positionH relativeFrom="column">
                  <wp:posOffset>-539750</wp:posOffset>
                </wp:positionH>
                <wp:positionV relativeFrom="paragraph">
                  <wp:posOffset>258648</wp:posOffset>
                </wp:positionV>
                <wp:extent cx="7597302" cy="846306"/>
                <wp:effectExtent l="0" t="0" r="0" b="5080"/>
                <wp:wrapNone/>
                <wp:docPr id="2035025115" name="Zone de texte 1"/>
                <wp:cNvGraphicFramePr/>
                <a:graphic xmlns:a="http://schemas.openxmlformats.org/drawingml/2006/main">
                  <a:graphicData uri="http://schemas.microsoft.com/office/word/2010/wordprocessingShape">
                    <wps:wsp>
                      <wps:cNvSpPr txBox="1"/>
                      <wps:spPr>
                        <a:xfrm>
                          <a:off x="0" y="0"/>
                          <a:ext cx="7597302" cy="846306"/>
                        </a:xfrm>
                        <a:prstGeom prst="rect">
                          <a:avLst/>
                        </a:prstGeom>
                        <a:solidFill>
                          <a:schemeClr val="lt1"/>
                        </a:solidFill>
                        <a:ln w="6350">
                          <a:noFill/>
                        </a:ln>
                      </wps:spPr>
                      <wps:txbx>
                        <w:txbxContent>
                          <w:p w14:paraId="782FECFD" w14:textId="77777777" w:rsidR="003B3AE3" w:rsidRPr="00A57043" w:rsidRDefault="003B3AE3" w:rsidP="003B3AE3">
                            <w:pPr>
                              <w:pStyle w:val="Pieddepage"/>
                              <w:tabs>
                                <w:tab w:val="clear" w:pos="4536"/>
                                <w:tab w:val="clear" w:pos="9072"/>
                                <w:tab w:val="center" w:pos="5103"/>
                              </w:tabs>
                              <w:contextualSpacing/>
                              <w:jc w:val="center"/>
                              <w:rPr>
                                <w:b/>
                                <w:i/>
                                <w:color w:val="2E74B5"/>
                                <w:sz w:val="22"/>
                                <w:szCs w:val="22"/>
                              </w:rPr>
                            </w:pPr>
                            <w:r w:rsidRPr="00A57043">
                              <w:rPr>
                                <w:b/>
                                <w:i/>
                                <w:color w:val="2E74B5"/>
                                <w:sz w:val="26"/>
                                <w:szCs w:val="26"/>
                              </w:rPr>
                              <w:t xml:space="preserve">L’Afrée </w:t>
                            </w:r>
                            <w:r w:rsidRPr="00A57043">
                              <w:rPr>
                                <w:b/>
                                <w:i/>
                                <w:color w:val="2E74B5"/>
                                <w:sz w:val="22"/>
                                <w:szCs w:val="22"/>
                              </w:rPr>
                              <w:t>- 11 Rue des Hospices – 34090 Montpellier</w:t>
                            </w:r>
                          </w:p>
                          <w:p w14:paraId="61A39C72" w14:textId="77777777" w:rsidR="003B3AE3" w:rsidRPr="00A57043" w:rsidRDefault="003B3AE3" w:rsidP="003B3AE3">
                            <w:pPr>
                              <w:pStyle w:val="Pieddepage"/>
                              <w:tabs>
                                <w:tab w:val="center" w:pos="5103"/>
                              </w:tabs>
                              <w:ind w:right="360"/>
                              <w:jc w:val="center"/>
                              <w:rPr>
                                <w:rFonts w:ascii="Cambria" w:hAnsi="Cambria"/>
                                <w:color w:val="2E74B5"/>
                                <w:sz w:val="16"/>
                                <w:szCs w:val="16"/>
                              </w:rPr>
                            </w:pPr>
                            <w:r w:rsidRPr="00A57043">
                              <w:rPr>
                                <w:b/>
                                <w:i/>
                                <w:color w:val="2E74B5"/>
                                <w:sz w:val="16"/>
                                <w:szCs w:val="16"/>
                              </w:rPr>
                              <w:sym w:font="Wingdings" w:char="F028"/>
                            </w:r>
                            <w:r w:rsidRPr="00A57043">
                              <w:rPr>
                                <w:b/>
                                <w:i/>
                                <w:color w:val="2E74B5"/>
                                <w:sz w:val="16"/>
                                <w:szCs w:val="16"/>
                              </w:rPr>
                              <w:t xml:space="preserve">  04.67.56.09.27 - Site internet : </w:t>
                            </w:r>
                            <w:hyperlink r:id="rId8" w:history="1">
                              <w:r w:rsidRPr="00A57043">
                                <w:rPr>
                                  <w:rStyle w:val="Lienhypertexte"/>
                                  <w:b/>
                                  <w:i/>
                                  <w:color w:val="2E74B5"/>
                                  <w:sz w:val="16"/>
                                  <w:szCs w:val="16"/>
                                </w:rPr>
                                <w:t>http://www.afree.asso.fr</w:t>
                              </w:r>
                            </w:hyperlink>
                            <w:r w:rsidRPr="00A57043">
                              <w:rPr>
                                <w:b/>
                                <w:i/>
                                <w:color w:val="2E74B5"/>
                                <w:sz w:val="16"/>
                                <w:szCs w:val="16"/>
                              </w:rPr>
                              <w:t xml:space="preserve"> - e-mails : </w:t>
                            </w:r>
                            <w:hyperlink r:id="rId9" w:history="1">
                              <w:r w:rsidRPr="00A57043">
                                <w:rPr>
                                  <w:rStyle w:val="Lienhypertexte"/>
                                  <w:b/>
                                  <w:i/>
                                  <w:color w:val="2E74B5"/>
                                  <w:sz w:val="16"/>
                                  <w:szCs w:val="16"/>
                                </w:rPr>
                                <w:t>afree@afree.fr</w:t>
                              </w:r>
                            </w:hyperlink>
                            <w:r w:rsidRPr="00A57043">
                              <w:rPr>
                                <w:b/>
                                <w:i/>
                                <w:color w:val="2E74B5"/>
                                <w:sz w:val="16"/>
                                <w:szCs w:val="16"/>
                              </w:rPr>
                              <w:t xml:space="preserve"> / </w:t>
                            </w:r>
                            <w:hyperlink r:id="rId10" w:history="1">
                              <w:r w:rsidRPr="00A57043">
                                <w:rPr>
                                  <w:rStyle w:val="Lienhypertexte"/>
                                  <w:b/>
                                  <w:i/>
                                  <w:color w:val="2E74B5"/>
                                  <w:sz w:val="16"/>
                                  <w:szCs w:val="16"/>
                                </w:rPr>
                                <w:t>afree@orange.fr</w:t>
                              </w:r>
                            </w:hyperlink>
                            <w:r w:rsidRPr="00A57043">
                              <w:rPr>
                                <w:b/>
                                <w:i/>
                                <w:color w:val="2E74B5"/>
                                <w:sz w:val="16"/>
                                <w:szCs w:val="16"/>
                              </w:rPr>
                              <w:t xml:space="preserve"> </w:t>
                            </w:r>
                          </w:p>
                          <w:p w14:paraId="5CB5A90A" w14:textId="77777777" w:rsidR="003B3AE3" w:rsidRPr="00A57043" w:rsidRDefault="003B3AE3" w:rsidP="003B3AE3">
                            <w:pPr>
                              <w:pStyle w:val="Pieddepage"/>
                              <w:tabs>
                                <w:tab w:val="center" w:pos="5103"/>
                              </w:tabs>
                              <w:contextualSpacing/>
                              <w:jc w:val="center"/>
                              <w:rPr>
                                <w:b/>
                                <w:i/>
                                <w:color w:val="2E74B5"/>
                                <w:sz w:val="16"/>
                                <w:szCs w:val="16"/>
                              </w:rPr>
                            </w:pPr>
                            <w:r w:rsidRPr="00A57043">
                              <w:rPr>
                                <w:b/>
                                <w:i/>
                                <w:color w:val="2E74B5"/>
                                <w:sz w:val="16"/>
                                <w:szCs w:val="16"/>
                              </w:rPr>
                              <w:t xml:space="preserve">Association loi 1901 – Siret : 334 792 843 00032 – Code APE : 7220Z </w:t>
                            </w:r>
                          </w:p>
                          <w:p w14:paraId="4022C67D" w14:textId="77777777" w:rsidR="003B3AE3" w:rsidRPr="00A57043" w:rsidRDefault="003B3AE3" w:rsidP="003B3AE3">
                            <w:pPr>
                              <w:pStyle w:val="Pieddepage"/>
                              <w:tabs>
                                <w:tab w:val="center" w:pos="5103"/>
                              </w:tabs>
                              <w:contextualSpacing/>
                              <w:jc w:val="center"/>
                              <w:rPr>
                                <w:b/>
                                <w:i/>
                                <w:color w:val="2E74B5"/>
                                <w:sz w:val="16"/>
                                <w:szCs w:val="16"/>
                              </w:rPr>
                            </w:pPr>
                            <w:r w:rsidRPr="00A57043">
                              <w:rPr>
                                <w:b/>
                                <w:i/>
                                <w:color w:val="2E74B5"/>
                                <w:sz w:val="16"/>
                                <w:szCs w:val="16"/>
                              </w:rPr>
                              <w:t xml:space="preserve">N° déclaration activité : 91 34 06794 34 – N° référencement DataDock 0006979  </w:t>
                            </w:r>
                          </w:p>
                          <w:p w14:paraId="301C643C" w14:textId="6870B12D" w:rsidR="003B3AE3" w:rsidRPr="003B3AE3" w:rsidRDefault="003B3AE3" w:rsidP="003B3AE3">
                            <w:pPr>
                              <w:pStyle w:val="Pieddepage"/>
                              <w:tabs>
                                <w:tab w:val="center" w:pos="5103"/>
                              </w:tabs>
                              <w:contextualSpacing/>
                              <w:jc w:val="center"/>
                              <w:rPr>
                                <w:b/>
                                <w:color w:val="2E74B5"/>
                                <w:sz w:val="16"/>
                                <w:szCs w:val="16"/>
                              </w:rPr>
                            </w:pPr>
                            <w:r w:rsidRPr="00A57043">
                              <w:rPr>
                                <w:b/>
                                <w:i/>
                                <w:color w:val="2E74B5"/>
                                <w:sz w:val="16"/>
                                <w:szCs w:val="16"/>
                              </w:rPr>
                              <w:t xml:space="preserve">Certification Qualiopi </w:t>
                            </w:r>
                            <w:r>
                              <w:rPr>
                                <w:b/>
                                <w:i/>
                                <w:color w:val="2E74B5"/>
                                <w:sz w:val="16"/>
                                <w:szCs w:val="16"/>
                              </w:rPr>
                              <w:t xml:space="preserve">- </w:t>
                            </w:r>
                            <w:r w:rsidRPr="00A57043">
                              <w:rPr>
                                <w:b/>
                                <w:i/>
                                <w:color w:val="2E74B5"/>
                                <w:sz w:val="16"/>
                                <w:szCs w:val="16"/>
                              </w:rPr>
                              <w:t xml:space="preserve">délivrée au titre d’action suivante : actions de formation </w:t>
                            </w:r>
                            <w:r>
                              <w:rPr>
                                <w:b/>
                                <w:i/>
                                <w:color w:val="2E74B5"/>
                                <w:sz w:val="16"/>
                                <w:szCs w:val="16"/>
                              </w:rPr>
                              <w:t xml:space="preserve">- </w:t>
                            </w:r>
                            <w:r w:rsidRPr="00A57043">
                              <w:rPr>
                                <w:b/>
                                <w:i/>
                                <w:color w:val="2E74B5"/>
                                <w:sz w:val="16"/>
                                <w:szCs w:val="16"/>
                              </w:rPr>
                              <w:t>n°FR059290-1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E3F64" id="Zone de texte 1" o:spid="_x0000_s1030" type="#_x0000_t202" style="position:absolute;left:0;text-align:left;margin-left:-42.5pt;margin-top:20.35pt;width:598.2pt;height:6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" fillcolor="white [3201]" stroked="f" strokeweight=".5pt">
                <v:textbox>
                  <w:txbxContent>
                    <w:p w14:paraId="782FECFD" w14:textId="77777777" w:rsidR="003B3AE3" w:rsidRPr="00A57043" w:rsidRDefault="003B3AE3" w:rsidP="003B3AE3">
                      <w:pPr>
                        <w:pStyle w:val="Pieddepage"/>
                        <w:tabs>
                          <w:tab w:val="clear" w:pos="4536"/>
                          <w:tab w:val="clear" w:pos="9072"/>
                          <w:tab w:val="center" w:pos="5103"/>
                        </w:tabs>
                        <w:contextualSpacing/>
                        <w:jc w:val="center"/>
                        <w:rPr>
                          <w:b/>
                          <w:i/>
                          <w:color w:val="2E74B5"/>
                          <w:sz w:val="22"/>
                          <w:szCs w:val="22"/>
                        </w:rPr>
                      </w:pPr>
                      <w:r w:rsidRPr="00A57043">
                        <w:rPr>
                          <w:b/>
                          <w:i/>
                          <w:color w:val="2E74B5"/>
                          <w:sz w:val="26"/>
                          <w:szCs w:val="26"/>
                        </w:rPr>
                        <w:t xml:space="preserve">L’Afrée </w:t>
                      </w:r>
                      <w:r w:rsidRPr="00A57043">
                        <w:rPr>
                          <w:b/>
                          <w:i/>
                          <w:color w:val="2E74B5"/>
                          <w:sz w:val="22"/>
                          <w:szCs w:val="22"/>
                        </w:rPr>
                        <w:t>- 11 Rue des Hospices – 34090 Montpellier</w:t>
                      </w:r>
                    </w:p>
                    <w:p w14:paraId="61A39C72" w14:textId="77777777" w:rsidR="003B3AE3" w:rsidRPr="00A57043" w:rsidRDefault="003B3AE3" w:rsidP="003B3AE3">
                      <w:pPr>
                        <w:pStyle w:val="Pieddepage"/>
                        <w:tabs>
                          <w:tab w:val="center" w:pos="5103"/>
                        </w:tabs>
                        <w:ind w:right="360"/>
                        <w:jc w:val="center"/>
                        <w:rPr>
                          <w:rFonts w:ascii="Cambria" w:hAnsi="Cambria"/>
                          <w:color w:val="2E74B5"/>
                          <w:sz w:val="16"/>
                          <w:szCs w:val="16"/>
                        </w:rPr>
                      </w:pPr>
                      <w:r w:rsidRPr="00A57043">
                        <w:rPr>
                          <w:b/>
                          <w:i/>
                          <w:color w:val="2E74B5"/>
                          <w:sz w:val="16"/>
                          <w:szCs w:val="16"/>
                        </w:rPr>
                        <w:sym w:font="Wingdings" w:char="F028"/>
                      </w:r>
                      <w:r w:rsidRPr="00A57043">
                        <w:rPr>
                          <w:b/>
                          <w:i/>
                          <w:color w:val="2E74B5"/>
                          <w:sz w:val="16"/>
                          <w:szCs w:val="16"/>
                        </w:rPr>
                        <w:t xml:space="preserve">  04.67.56.09.27 - Site internet : </w:t>
                      </w:r>
                      <w:hyperlink r:id="rId11" w:history="1">
                        <w:r w:rsidRPr="00A57043">
                          <w:rPr>
                            <w:rStyle w:val="Lienhypertexte"/>
                            <w:b/>
                            <w:i/>
                            <w:color w:val="2E74B5"/>
                            <w:sz w:val="16"/>
                            <w:szCs w:val="16"/>
                          </w:rPr>
                          <w:t>http://www.afree.asso.fr</w:t>
                        </w:r>
                      </w:hyperlink>
                      <w:r w:rsidRPr="00A57043">
                        <w:rPr>
                          <w:b/>
                          <w:i/>
                          <w:color w:val="2E74B5"/>
                          <w:sz w:val="16"/>
                          <w:szCs w:val="16"/>
                        </w:rPr>
                        <w:t xml:space="preserve"> - e-mails : </w:t>
                      </w:r>
                      <w:hyperlink r:id="rId12" w:history="1">
                        <w:r w:rsidRPr="00A57043">
                          <w:rPr>
                            <w:rStyle w:val="Lienhypertexte"/>
                            <w:b/>
                            <w:i/>
                            <w:color w:val="2E74B5"/>
                            <w:sz w:val="16"/>
                            <w:szCs w:val="16"/>
                          </w:rPr>
                          <w:t>afree@afree.fr</w:t>
                        </w:r>
                      </w:hyperlink>
                      <w:r w:rsidRPr="00A57043">
                        <w:rPr>
                          <w:b/>
                          <w:i/>
                          <w:color w:val="2E74B5"/>
                          <w:sz w:val="16"/>
                          <w:szCs w:val="16"/>
                        </w:rPr>
                        <w:t xml:space="preserve"> / </w:t>
                      </w:r>
                      <w:hyperlink r:id="rId13" w:history="1">
                        <w:r w:rsidRPr="00A57043">
                          <w:rPr>
                            <w:rStyle w:val="Lienhypertexte"/>
                            <w:b/>
                            <w:i/>
                            <w:color w:val="2E74B5"/>
                            <w:sz w:val="16"/>
                            <w:szCs w:val="16"/>
                          </w:rPr>
                          <w:t>afree@orange.fr</w:t>
                        </w:r>
                      </w:hyperlink>
                      <w:r w:rsidRPr="00A57043">
                        <w:rPr>
                          <w:b/>
                          <w:i/>
                          <w:color w:val="2E74B5"/>
                          <w:sz w:val="16"/>
                          <w:szCs w:val="16"/>
                        </w:rPr>
                        <w:t xml:space="preserve"> </w:t>
                      </w:r>
                    </w:p>
                    <w:p w14:paraId="5CB5A90A" w14:textId="77777777" w:rsidR="003B3AE3" w:rsidRPr="00A57043" w:rsidRDefault="003B3AE3" w:rsidP="003B3AE3">
                      <w:pPr>
                        <w:pStyle w:val="Pieddepage"/>
                        <w:tabs>
                          <w:tab w:val="center" w:pos="5103"/>
                        </w:tabs>
                        <w:contextualSpacing/>
                        <w:jc w:val="center"/>
                        <w:rPr>
                          <w:b/>
                          <w:i/>
                          <w:color w:val="2E74B5"/>
                          <w:sz w:val="16"/>
                          <w:szCs w:val="16"/>
                        </w:rPr>
                      </w:pPr>
                      <w:r w:rsidRPr="00A57043">
                        <w:rPr>
                          <w:b/>
                          <w:i/>
                          <w:color w:val="2E74B5"/>
                          <w:sz w:val="16"/>
                          <w:szCs w:val="16"/>
                        </w:rPr>
                        <w:t xml:space="preserve">Association loi 1901 – Siret : 334 792 843 00032 – Code APE : 7220Z </w:t>
                      </w:r>
                    </w:p>
                    <w:p w14:paraId="4022C67D" w14:textId="77777777" w:rsidR="003B3AE3" w:rsidRPr="00A57043" w:rsidRDefault="003B3AE3" w:rsidP="003B3AE3">
                      <w:pPr>
                        <w:pStyle w:val="Pieddepage"/>
                        <w:tabs>
                          <w:tab w:val="center" w:pos="5103"/>
                        </w:tabs>
                        <w:contextualSpacing/>
                        <w:jc w:val="center"/>
                        <w:rPr>
                          <w:b/>
                          <w:i/>
                          <w:color w:val="2E74B5"/>
                          <w:sz w:val="16"/>
                          <w:szCs w:val="16"/>
                        </w:rPr>
                      </w:pPr>
                      <w:r w:rsidRPr="00A57043">
                        <w:rPr>
                          <w:b/>
                          <w:i/>
                          <w:color w:val="2E74B5"/>
                          <w:sz w:val="16"/>
                          <w:szCs w:val="16"/>
                        </w:rPr>
                        <w:t xml:space="preserve">N° déclaration activité : 91 34 06794 34 – N° référencement DataDock 0006979  </w:t>
                      </w:r>
                    </w:p>
                    <w:p w14:paraId="301C643C" w14:textId="6870B12D" w:rsidR="003B3AE3" w:rsidRPr="003B3AE3" w:rsidRDefault="003B3AE3" w:rsidP="003B3AE3">
                      <w:pPr>
                        <w:pStyle w:val="Pieddepage"/>
                        <w:tabs>
                          <w:tab w:val="center" w:pos="5103"/>
                        </w:tabs>
                        <w:contextualSpacing/>
                        <w:jc w:val="center"/>
                        <w:rPr>
                          <w:b/>
                          <w:color w:val="2E74B5"/>
                          <w:sz w:val="16"/>
                          <w:szCs w:val="16"/>
                        </w:rPr>
                      </w:pPr>
                      <w:r w:rsidRPr="00A57043">
                        <w:rPr>
                          <w:b/>
                          <w:i/>
                          <w:color w:val="2E74B5"/>
                          <w:sz w:val="16"/>
                          <w:szCs w:val="16"/>
                        </w:rPr>
                        <w:t xml:space="preserve">Certification Qualiopi </w:t>
                      </w:r>
                      <w:r>
                        <w:rPr>
                          <w:b/>
                          <w:i/>
                          <w:color w:val="2E74B5"/>
                          <w:sz w:val="16"/>
                          <w:szCs w:val="16"/>
                        </w:rPr>
                        <w:t xml:space="preserve">- </w:t>
                      </w:r>
                      <w:r w:rsidRPr="00A57043">
                        <w:rPr>
                          <w:b/>
                          <w:i/>
                          <w:color w:val="2E74B5"/>
                          <w:sz w:val="16"/>
                          <w:szCs w:val="16"/>
                        </w:rPr>
                        <w:t xml:space="preserve">délivrée au titre d’action suivante : actions de formation </w:t>
                      </w:r>
                      <w:r>
                        <w:rPr>
                          <w:b/>
                          <w:i/>
                          <w:color w:val="2E74B5"/>
                          <w:sz w:val="16"/>
                          <w:szCs w:val="16"/>
                        </w:rPr>
                        <w:t xml:space="preserve">- </w:t>
                      </w:r>
                      <w:r w:rsidRPr="00A57043">
                        <w:rPr>
                          <w:b/>
                          <w:i/>
                          <w:color w:val="2E74B5"/>
                          <w:sz w:val="16"/>
                          <w:szCs w:val="16"/>
                        </w:rPr>
                        <w:t>n°FR059290-1</w:t>
                      </w:r>
                    </w:p>
                  </w:txbxContent>
                </v:textbox>
              </v:shape>
            </w:pict>
          </mc:Fallback>
        </mc:AlternateConten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r>
      <w:r w:rsidR="00C37B5B" w:rsidRPr="00875E91">
        <w:rPr>
          <w:rFonts w:ascii="Times New Roman" w:hAnsi="Times New Roman" w:cs="Times New Roman"/>
          <w:color w:val="000000"/>
          <w:sz w:val="22"/>
          <w:szCs w:val="22"/>
        </w:rPr>
        <w:t>Donner des consignes efficaces.</w:t>
      </w:r>
    </w:p>
    <w:p w14:paraId="68F89019" w14:textId="58FF991D" w:rsidR="00F17A7B" w:rsidRPr="00EE754E" w:rsidRDefault="00EE754E" w:rsidP="00EE754E">
      <w:pPr>
        <w:pStyle w:val="Standard"/>
        <w:ind w:left="709" w:hanging="1"/>
        <w:rPr>
          <w:rFonts w:ascii="Times New Roman" w:hAnsi="Times New Roman" w:cs="Times New Roman"/>
          <w:color w:val="000000"/>
          <w:sz w:val="22"/>
          <w:szCs w:val="22"/>
        </w:rPr>
      </w:pPr>
      <w:r>
        <w:rPr>
          <w:rFonts w:ascii="Times New Roman" w:hAnsi="Times New Roman" w:cs="Times New Roman"/>
          <w:color w:val="000000"/>
          <w:sz w:val="22"/>
          <w:szCs w:val="22"/>
        </w:rPr>
        <w:br w:type="column"/>
      </w:r>
      <w:r>
        <w:rPr>
          <w:rFonts w:ascii="Times New Roman" w:hAnsi="Times New Roman" w:cs="Times New Roman"/>
          <w:color w:val="000000"/>
          <w:sz w:val="22"/>
          <w:szCs w:val="22"/>
        </w:rPr>
        <w:br w:type="column"/>
      </w:r>
      <w:r w:rsidR="00F741AD" w:rsidRPr="007D0C80">
        <w:rPr>
          <w:sz w:val="22"/>
          <w:szCs w:val="22"/>
        </w:rPr>
        <w:lastRenderedPageBreak/>
        <mc:AlternateContent>
          <mc:Choice Requires="wps">
            <w:drawing>
              <wp:anchor distT="0" distB="0" distL="114300" distR="114300" simplePos="0" relativeHeight="251668480" behindDoc="0" locked="0" layoutInCell="1" allowOverlap="1" wp14:anchorId="5B58B586" wp14:editId="512776F7">
                <wp:simplePos x="0" y="0"/>
                <wp:positionH relativeFrom="column">
                  <wp:posOffset>4876800</wp:posOffset>
                </wp:positionH>
                <wp:positionV relativeFrom="paragraph">
                  <wp:posOffset>45598</wp:posOffset>
                </wp:positionV>
                <wp:extent cx="1742440" cy="1225550"/>
                <wp:effectExtent l="0" t="0" r="10160" b="19050"/>
                <wp:wrapNone/>
                <wp:docPr id="5" name="Zone de texte 5"/>
                <wp:cNvGraphicFramePr/>
                <a:graphic xmlns:a="http://schemas.openxmlformats.org/drawingml/2006/main">
                  <a:graphicData uri="http://schemas.microsoft.com/office/word/2010/wordprocessingShape">
                    <wps:wsp>
                      <wps:cNvSpPr txBox="1"/>
                      <wps:spPr>
                        <a:xfrm>
                          <a:off x="0" y="0"/>
                          <a:ext cx="1742440" cy="1225550"/>
                        </a:xfrm>
                        <a:prstGeom prst="rect">
                          <a:avLst/>
                        </a:prstGeom>
                        <a:solidFill>
                          <a:schemeClr val="lt1"/>
                        </a:solidFill>
                        <a:ln w="6350">
                          <a:solidFill>
                            <a:prstClr val="black"/>
                          </a:solidFill>
                        </a:ln>
                      </wps:spPr>
                      <wps:txbx>
                        <w:txbxContent>
                          <w:p w14:paraId="79B75D3F" w14:textId="77777777" w:rsidR="00F741AD" w:rsidRPr="008A3DC2" w:rsidRDefault="00F741AD" w:rsidP="00F741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0070C0"/>
                              <w:ind w:right="35"/>
                              <w:rPr>
                                <w:rFonts w:ascii="Times" w:hAnsi="Times"/>
                                <w:color w:val="FFFFFF" w:themeColor="background1"/>
                                <w:sz w:val="22"/>
                                <w:szCs w:val="22"/>
                              </w:rPr>
                            </w:pPr>
                            <w:r>
                              <w:rPr>
                                <w:rFonts w:ascii="Times" w:hAnsi="Times"/>
                                <w:color w:val="FFFFFF" w:themeColor="background1"/>
                                <w:sz w:val="22"/>
                                <w:szCs w:val="22"/>
                              </w:rPr>
                              <w:t>Responsable pédagogique</w:t>
                            </w:r>
                          </w:p>
                          <w:p w14:paraId="0A813F7D" w14:textId="77777777" w:rsidR="00F741AD" w:rsidRDefault="00F741AD" w:rsidP="00F741AD">
                            <w:pPr>
                              <w:ind w:right="-188"/>
                              <w:rPr>
                                <w:rFonts w:ascii="Times" w:hAnsi="Times"/>
                                <w:sz w:val="22"/>
                                <w:szCs w:val="22"/>
                              </w:rPr>
                            </w:pPr>
                          </w:p>
                          <w:p w14:paraId="1B6D4CCB" w14:textId="77777777" w:rsidR="00F741AD" w:rsidRPr="00AE6F3E" w:rsidRDefault="00F741AD" w:rsidP="00F741AD">
                            <w:pPr>
                              <w:rPr>
                                <w:bCs/>
                                <w:sz w:val="22"/>
                                <w:szCs w:val="22"/>
                              </w:rPr>
                            </w:pPr>
                            <w:r>
                              <w:rPr>
                                <w:b/>
                                <w:bCs/>
                                <w:sz w:val="22"/>
                                <w:szCs w:val="22"/>
                              </w:rPr>
                              <w:t xml:space="preserve">PURPER-OUAKIL Diane, </w:t>
                            </w:r>
                            <w:r w:rsidRPr="00AE6F3E">
                              <w:rPr>
                                <w:bCs/>
                                <w:sz w:val="22"/>
                                <w:szCs w:val="22"/>
                              </w:rPr>
                              <w:t>Pédopsychiatre, PU – PH, CHRU Montpellier</w:t>
                            </w:r>
                          </w:p>
                          <w:p w14:paraId="4B27CBEE" w14:textId="77777777" w:rsidR="00F741AD" w:rsidRDefault="00F741AD" w:rsidP="00F741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58B586" id="Zone de texte 5" o:spid="_x0000_s1031" type="#_x0000_t202" style="position:absolute;left:0;text-align:left;margin-left:384pt;margin-top:3.6pt;width:137.2pt;height:9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" fillcolor="white [3201]" strokeweight=".5pt">
                <v:textbox>
                  <w:txbxContent>
                    <w:p w14:paraId="79B75D3F" w14:textId="77777777" w:rsidR="00F741AD" w:rsidRPr="008A3DC2" w:rsidRDefault="00F741AD" w:rsidP="00F741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0070C0"/>
                        <w:ind w:right="35"/>
                        <w:rPr>
                          <w:rFonts w:ascii="Times" w:hAnsi="Times"/>
                          <w:color w:val="FFFFFF" w:themeColor="background1"/>
                          <w:sz w:val="22"/>
                          <w:szCs w:val="22"/>
                        </w:rPr>
                      </w:pPr>
                      <w:r>
                        <w:rPr>
                          <w:rFonts w:ascii="Times" w:hAnsi="Times"/>
                          <w:color w:val="FFFFFF" w:themeColor="background1"/>
                          <w:sz w:val="22"/>
                          <w:szCs w:val="22"/>
                        </w:rPr>
                        <w:t>Responsable pédagogique</w:t>
                      </w:r>
                    </w:p>
                    <w:p w14:paraId="0A813F7D" w14:textId="77777777" w:rsidR="00F741AD" w:rsidRDefault="00F741AD" w:rsidP="00F741AD">
                      <w:pPr>
                        <w:ind w:right="-188"/>
                        <w:rPr>
                          <w:rFonts w:ascii="Times" w:hAnsi="Times"/>
                          <w:sz w:val="22"/>
                          <w:szCs w:val="22"/>
                        </w:rPr>
                      </w:pPr>
                    </w:p>
                    <w:p w14:paraId="1B6D4CCB" w14:textId="77777777" w:rsidR="00F741AD" w:rsidRPr="00AE6F3E" w:rsidRDefault="00F741AD" w:rsidP="00F741AD">
                      <w:pPr>
                        <w:rPr>
                          <w:bCs/>
                          <w:sz w:val="22"/>
                          <w:szCs w:val="22"/>
                        </w:rPr>
                      </w:pPr>
                      <w:r>
                        <w:rPr>
                          <w:b/>
                          <w:bCs/>
                          <w:sz w:val="22"/>
                          <w:szCs w:val="22"/>
                        </w:rPr>
                        <w:t xml:space="preserve">PURPER-OUAKIL Diane, </w:t>
                      </w:r>
                      <w:r w:rsidRPr="00AE6F3E">
                        <w:rPr>
                          <w:bCs/>
                          <w:sz w:val="22"/>
                          <w:szCs w:val="22"/>
                        </w:rPr>
                        <w:t>Pédopsychiatre, PU – PH, CHRU Montpellier</w:t>
                      </w:r>
                    </w:p>
                    <w:p w14:paraId="4B27CBEE" w14:textId="77777777" w:rsidR="00F741AD" w:rsidRDefault="00F741AD" w:rsidP="00F741AD"/>
                  </w:txbxContent>
                </v:textbox>
              </v:shape>
            </w:pict>
          </mc:Fallback>
        </mc:AlternateContent>
      </w:r>
      <w:r w:rsidR="00C37B5B" w:rsidRPr="00875E91">
        <w:rPr>
          <w:rFonts w:ascii="Times New Roman" w:hAnsi="Times New Roman" w:cs="Times New Roman"/>
          <w:color w:val="000000"/>
          <w:sz w:val="22"/>
          <w:szCs w:val="22"/>
          <w:u w:val="single"/>
        </w:rPr>
        <w:t xml:space="preserve">Atelier </w:t>
      </w:r>
      <w:r w:rsidR="00C37B5B" w:rsidRPr="00875E91">
        <w:rPr>
          <w:rFonts w:ascii="Times New Roman" w:hAnsi="Times New Roman" w:cs="Times New Roman"/>
          <w:color w:val="000000"/>
          <w:sz w:val="22"/>
          <w:szCs w:val="22"/>
        </w:rPr>
        <w:t>: élaboration d'outils de travail à partir de situations concrètes vécues par les participants</w:t>
      </w:r>
      <w:r w:rsidR="00C37B5B" w:rsidRPr="00875E91">
        <w:rPr>
          <w:rFonts w:ascii="Times New Roman" w:hAnsi="Times New Roman" w:cs="Times New Roman"/>
          <w:b/>
          <w:bCs/>
          <w:color w:val="000000"/>
          <w:sz w:val="22"/>
          <w:szCs w:val="22"/>
        </w:rPr>
        <w:br/>
      </w:r>
    </w:p>
    <w:p w14:paraId="0D295D7A" w14:textId="2225D9F9" w:rsidR="00EE754E" w:rsidRPr="00694B20" w:rsidRDefault="00EE754E" w:rsidP="00EE754E">
      <w:pPr>
        <w:jc w:val="both"/>
        <w:rPr>
          <w:b/>
          <w:bCs/>
          <w:sz w:val="22"/>
          <w:szCs w:val="22"/>
        </w:rPr>
      </w:pPr>
      <w:r>
        <w:rPr>
          <w:b/>
          <w:bCs/>
          <w:sz w:val="22"/>
          <w:szCs w:val="22"/>
          <w:u w:val="single"/>
        </w:rPr>
        <w:t xml:space="preserve">Deuxième </w:t>
      </w:r>
      <w:r w:rsidRPr="00C37B5B">
        <w:rPr>
          <w:b/>
          <w:bCs/>
          <w:sz w:val="22"/>
          <w:szCs w:val="22"/>
          <w:u w:val="single"/>
        </w:rPr>
        <w:t>jour – Matin</w:t>
      </w:r>
      <w:r>
        <w:rPr>
          <w:b/>
          <w:bCs/>
          <w:sz w:val="22"/>
          <w:szCs w:val="22"/>
        </w:rPr>
        <w:t xml:space="preserve"> : </w:t>
      </w:r>
    </w:p>
    <w:p w14:paraId="2A41E2EF" w14:textId="6D11FD6F" w:rsidR="00EE754E" w:rsidRPr="00875E91" w:rsidRDefault="00EE754E" w:rsidP="00EE754E">
      <w:pPr>
        <w:pStyle w:val="Standard"/>
        <w:rPr>
          <w:rFonts w:ascii="Times New Roman" w:hAnsi="Times New Roman" w:cs="Times New Roman"/>
          <w:color w:val="000000"/>
          <w:sz w:val="22"/>
          <w:szCs w:val="22"/>
        </w:rPr>
      </w:pPr>
      <w:r w:rsidRPr="00875E91">
        <w:rPr>
          <w:rFonts w:ascii="Times New Roman" w:hAnsi="Times New Roman" w:cs="Times New Roman"/>
          <w:b/>
          <w:bCs/>
          <w:color w:val="000000"/>
          <w:sz w:val="22"/>
          <w:szCs w:val="22"/>
        </w:rPr>
        <w:t>Agir sur les comportements : aller vers l'autorégulation</w:t>
      </w:r>
    </w:p>
    <w:p w14:paraId="6EDA5439" w14:textId="1E1FE1FB" w:rsidR="00EE754E" w:rsidRDefault="00EE754E" w:rsidP="00EE754E">
      <w:pPr>
        <w:pStyle w:val="Standard"/>
        <w:ind w:left="709" w:hanging="283"/>
        <w:jc w:val="both"/>
        <w:rPr>
          <w:rFonts w:ascii="Times New Roman" w:hAnsi="Times New Roman" w:cs="Times New Roman"/>
          <w:color w:val="000000"/>
          <w:sz w:val="22"/>
          <w:szCs w:val="22"/>
        </w:rPr>
      </w:pPr>
      <w:r w:rsidRPr="00875E91">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r>
      <w:r w:rsidRPr="00875E91">
        <w:rPr>
          <w:rFonts w:ascii="Times New Roman" w:hAnsi="Times New Roman" w:cs="Times New Roman"/>
          <w:color w:val="000000"/>
          <w:sz w:val="22"/>
          <w:szCs w:val="22"/>
        </w:rPr>
        <w:t>Aider l'enfant à contenir son impulsivité et son agitation.</w:t>
      </w:r>
    </w:p>
    <w:p w14:paraId="17445759" w14:textId="3ACC1B8B" w:rsidR="00EE754E" w:rsidRDefault="00EE754E" w:rsidP="00EE754E">
      <w:pPr>
        <w:pStyle w:val="Standard"/>
        <w:ind w:left="709" w:hanging="283"/>
        <w:jc w:val="both"/>
        <w:rPr>
          <w:rFonts w:ascii="Times New Roman" w:hAnsi="Times New Roman" w:cs="Times New Roman"/>
          <w:color w:val="000000"/>
          <w:sz w:val="22"/>
          <w:szCs w:val="22"/>
        </w:rPr>
      </w:pPr>
      <w:r w:rsidRPr="00875E91">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r>
      <w:r w:rsidRPr="00875E91">
        <w:rPr>
          <w:rFonts w:ascii="Times New Roman" w:hAnsi="Times New Roman" w:cs="Times New Roman"/>
          <w:color w:val="000000"/>
          <w:sz w:val="22"/>
          <w:szCs w:val="22"/>
        </w:rPr>
        <w:t>Comment mettre en place un enseignement explicite des comportements dans la structure scolaire.</w:t>
      </w:r>
    </w:p>
    <w:p w14:paraId="18156DE1" w14:textId="701B16C7" w:rsidR="00EE754E" w:rsidRDefault="00EE754E" w:rsidP="00EE754E">
      <w:pPr>
        <w:pStyle w:val="Standard"/>
        <w:ind w:left="709" w:hanging="283"/>
        <w:jc w:val="both"/>
        <w:rPr>
          <w:rFonts w:ascii="Times New Roman" w:hAnsi="Times New Roman" w:cs="Times New Roman"/>
          <w:color w:val="000000"/>
          <w:sz w:val="22"/>
          <w:szCs w:val="22"/>
        </w:rPr>
      </w:pPr>
      <w:r>
        <w:rPr>
          <w:rFonts w:ascii="Times New Roman" w:hAnsi="Times New Roman" w:cs="Times New Roman"/>
          <w:color w:val="000000"/>
          <w:sz w:val="22"/>
          <w:szCs w:val="22"/>
        </w:rPr>
        <w:t>-</w:t>
      </w:r>
      <w:r>
        <w:rPr>
          <w:rFonts w:ascii="Times New Roman" w:hAnsi="Times New Roman" w:cs="Times New Roman"/>
          <w:color w:val="000000"/>
          <w:sz w:val="22"/>
          <w:szCs w:val="22"/>
        </w:rPr>
        <w:tab/>
      </w:r>
      <w:r w:rsidRPr="00875E91">
        <w:rPr>
          <w:rFonts w:ascii="Times New Roman" w:hAnsi="Times New Roman" w:cs="Times New Roman"/>
          <w:color w:val="000000"/>
          <w:sz w:val="22"/>
          <w:szCs w:val="22"/>
        </w:rPr>
        <w:t>Apprendre à réagir en cas de conflit.</w:t>
      </w:r>
    </w:p>
    <w:p w14:paraId="616A84DA" w14:textId="60A1D502" w:rsidR="00EE754E" w:rsidRDefault="00F741AD" w:rsidP="00EE754E">
      <w:pPr>
        <w:pStyle w:val="Standard"/>
        <w:ind w:left="709" w:hanging="1"/>
        <w:jc w:val="both"/>
        <w:rPr>
          <w:rFonts w:ascii="Times New Roman" w:hAnsi="Times New Roman" w:cs="Times New Roman"/>
          <w:color w:val="000000"/>
          <w:sz w:val="22"/>
          <w:szCs w:val="22"/>
        </w:rPr>
      </w:pPr>
      <w:r w:rsidRPr="007D0C80">
        <w:rPr>
          <w:sz w:val="22"/>
          <w:szCs w:val="22"/>
        </w:rPr>
        <mc:AlternateContent>
          <mc:Choice Requires="wps">
            <w:drawing>
              <wp:anchor distT="0" distB="0" distL="114300" distR="114300" simplePos="0" relativeHeight="251669504" behindDoc="0" locked="0" layoutInCell="1" allowOverlap="1" wp14:anchorId="1C110337" wp14:editId="491BCB35">
                <wp:simplePos x="0" y="0"/>
                <wp:positionH relativeFrom="column">
                  <wp:posOffset>4881245</wp:posOffset>
                </wp:positionH>
                <wp:positionV relativeFrom="paragraph">
                  <wp:posOffset>192918</wp:posOffset>
                </wp:positionV>
                <wp:extent cx="1742440" cy="2081530"/>
                <wp:effectExtent l="0" t="0" r="10160" b="13970"/>
                <wp:wrapNone/>
                <wp:docPr id="10" name="Zone de texte 10"/>
                <wp:cNvGraphicFramePr/>
                <a:graphic xmlns:a="http://schemas.openxmlformats.org/drawingml/2006/main">
                  <a:graphicData uri="http://schemas.microsoft.com/office/word/2010/wordprocessingShape">
                    <wps:wsp>
                      <wps:cNvSpPr txBox="1"/>
                      <wps:spPr>
                        <a:xfrm>
                          <a:off x="0" y="0"/>
                          <a:ext cx="1742440" cy="2081530"/>
                        </a:xfrm>
                        <a:prstGeom prst="rect">
                          <a:avLst/>
                        </a:prstGeom>
                        <a:solidFill>
                          <a:schemeClr val="lt1"/>
                        </a:solidFill>
                        <a:ln w="6350">
                          <a:solidFill>
                            <a:prstClr val="black"/>
                          </a:solidFill>
                        </a:ln>
                      </wps:spPr>
                      <wps:txbx>
                        <w:txbxContent>
                          <w:p w14:paraId="50C74E8A" w14:textId="77777777" w:rsidR="00F741AD" w:rsidRPr="008A3DC2" w:rsidRDefault="00F741AD" w:rsidP="00F741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0070C0"/>
                              <w:ind w:right="35"/>
                              <w:rPr>
                                <w:rFonts w:ascii="Times" w:hAnsi="Times"/>
                                <w:color w:val="FFFFFF" w:themeColor="background1"/>
                                <w:sz w:val="22"/>
                                <w:szCs w:val="22"/>
                              </w:rPr>
                            </w:pPr>
                            <w:r>
                              <w:rPr>
                                <w:rFonts w:ascii="Times" w:hAnsi="Times"/>
                                <w:color w:val="FFFFFF" w:themeColor="background1"/>
                                <w:sz w:val="22"/>
                                <w:szCs w:val="22"/>
                              </w:rPr>
                              <w:t>Informations complémentaires</w:t>
                            </w:r>
                          </w:p>
                          <w:p w14:paraId="091CDF40" w14:textId="77777777" w:rsidR="00F741AD" w:rsidRDefault="00F741AD" w:rsidP="00F741AD">
                            <w:pPr>
                              <w:ind w:right="-188"/>
                              <w:rPr>
                                <w:rFonts w:ascii="Times" w:hAnsi="Times"/>
                                <w:sz w:val="22"/>
                                <w:szCs w:val="22"/>
                              </w:rPr>
                            </w:pPr>
                          </w:p>
                          <w:p w14:paraId="33AD48EE" w14:textId="77777777" w:rsidR="00F741AD" w:rsidRPr="00694B20" w:rsidRDefault="00F741AD" w:rsidP="00F741AD">
                            <w:pPr>
                              <w:rPr>
                                <w:sz w:val="22"/>
                                <w:szCs w:val="22"/>
                              </w:rPr>
                            </w:pPr>
                            <w:r w:rsidRPr="00694B20">
                              <w:rPr>
                                <w:sz w:val="22"/>
                                <w:szCs w:val="22"/>
                              </w:rPr>
                              <w:t>Nombres de participants : 9 personnes minimum – 18 maximum</w:t>
                            </w:r>
                          </w:p>
                          <w:p w14:paraId="19D3B286" w14:textId="77777777" w:rsidR="00F741AD" w:rsidRPr="00694B20" w:rsidRDefault="00F741AD" w:rsidP="00F741AD">
                            <w:pPr>
                              <w:rPr>
                                <w:sz w:val="22"/>
                                <w:szCs w:val="22"/>
                              </w:rPr>
                            </w:pPr>
                          </w:p>
                          <w:p w14:paraId="69746CE9" w14:textId="77777777" w:rsidR="00F741AD" w:rsidRPr="00694B20" w:rsidRDefault="00F741AD" w:rsidP="00F741AD">
                            <w:pPr>
                              <w:rPr>
                                <w:sz w:val="22"/>
                                <w:szCs w:val="22"/>
                              </w:rPr>
                            </w:pPr>
                            <w:r w:rsidRPr="00694B20">
                              <w:rPr>
                                <w:sz w:val="22"/>
                                <w:szCs w:val="22"/>
                              </w:rPr>
                              <w:t>Formation en présentielle – lieu : locaux de l’AFREE - Montpellier</w:t>
                            </w:r>
                          </w:p>
                          <w:p w14:paraId="32830342" w14:textId="77777777" w:rsidR="00F741AD" w:rsidRDefault="00F741AD" w:rsidP="00F741AD">
                            <w:pPr>
                              <w:rPr>
                                <w:rFonts w:ascii="Times" w:hAnsi="Times"/>
                                <w:sz w:val="22"/>
                                <w:szCs w:val="22"/>
                              </w:rPr>
                            </w:pPr>
                          </w:p>
                          <w:p w14:paraId="6720C1EE" w14:textId="77777777" w:rsidR="00F741AD" w:rsidRDefault="00F741AD" w:rsidP="00F741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110337" id="Zone de texte 10" o:spid="_x0000_s1032" type="#_x0000_t202" style="position:absolute;left:0;text-align:left;margin-left:384.35pt;margin-top:15.2pt;width:137.2pt;height:163.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" fillcolor="white [3201]" strokeweight=".5pt">
                <v:textbox>
                  <w:txbxContent>
                    <w:p w14:paraId="50C74E8A" w14:textId="77777777" w:rsidR="00F741AD" w:rsidRPr="008A3DC2" w:rsidRDefault="00F741AD" w:rsidP="00F741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0070C0"/>
                        <w:ind w:right="35"/>
                        <w:rPr>
                          <w:rFonts w:ascii="Times" w:hAnsi="Times"/>
                          <w:color w:val="FFFFFF" w:themeColor="background1"/>
                          <w:sz w:val="22"/>
                          <w:szCs w:val="22"/>
                        </w:rPr>
                      </w:pPr>
                      <w:r>
                        <w:rPr>
                          <w:rFonts w:ascii="Times" w:hAnsi="Times"/>
                          <w:color w:val="FFFFFF" w:themeColor="background1"/>
                          <w:sz w:val="22"/>
                          <w:szCs w:val="22"/>
                        </w:rPr>
                        <w:t>Informations complémentaires</w:t>
                      </w:r>
                    </w:p>
                    <w:p w14:paraId="091CDF40" w14:textId="77777777" w:rsidR="00F741AD" w:rsidRDefault="00F741AD" w:rsidP="00F741AD">
                      <w:pPr>
                        <w:ind w:right="-188"/>
                        <w:rPr>
                          <w:rFonts w:ascii="Times" w:hAnsi="Times"/>
                          <w:sz w:val="22"/>
                          <w:szCs w:val="22"/>
                        </w:rPr>
                      </w:pPr>
                    </w:p>
                    <w:p w14:paraId="33AD48EE" w14:textId="77777777" w:rsidR="00F741AD" w:rsidRPr="00694B20" w:rsidRDefault="00F741AD" w:rsidP="00F741AD">
                      <w:pPr>
                        <w:rPr>
                          <w:sz w:val="22"/>
                          <w:szCs w:val="22"/>
                        </w:rPr>
                      </w:pPr>
                      <w:r w:rsidRPr="00694B20">
                        <w:rPr>
                          <w:sz w:val="22"/>
                          <w:szCs w:val="22"/>
                        </w:rPr>
                        <w:t>Nombres de participants : 9 personnes minimum – 18 maximum</w:t>
                      </w:r>
                    </w:p>
                    <w:p w14:paraId="19D3B286" w14:textId="77777777" w:rsidR="00F741AD" w:rsidRPr="00694B20" w:rsidRDefault="00F741AD" w:rsidP="00F741AD">
                      <w:pPr>
                        <w:rPr>
                          <w:sz w:val="22"/>
                          <w:szCs w:val="22"/>
                        </w:rPr>
                      </w:pPr>
                    </w:p>
                    <w:p w14:paraId="69746CE9" w14:textId="77777777" w:rsidR="00F741AD" w:rsidRPr="00694B20" w:rsidRDefault="00F741AD" w:rsidP="00F741AD">
                      <w:pPr>
                        <w:rPr>
                          <w:sz w:val="22"/>
                          <w:szCs w:val="22"/>
                        </w:rPr>
                      </w:pPr>
                      <w:r w:rsidRPr="00694B20">
                        <w:rPr>
                          <w:sz w:val="22"/>
                          <w:szCs w:val="22"/>
                        </w:rPr>
                        <w:t>Formation en présentielle – lieu : locaux de l’AFREE - Montpellier</w:t>
                      </w:r>
                    </w:p>
                    <w:p w14:paraId="32830342" w14:textId="77777777" w:rsidR="00F741AD" w:rsidRDefault="00F741AD" w:rsidP="00F741AD">
                      <w:pPr>
                        <w:rPr>
                          <w:rFonts w:ascii="Times" w:hAnsi="Times"/>
                          <w:sz w:val="22"/>
                          <w:szCs w:val="22"/>
                        </w:rPr>
                      </w:pPr>
                    </w:p>
                    <w:p w14:paraId="6720C1EE" w14:textId="77777777" w:rsidR="00F741AD" w:rsidRDefault="00F741AD" w:rsidP="00F741AD"/>
                  </w:txbxContent>
                </v:textbox>
              </v:shape>
            </w:pict>
          </mc:Fallback>
        </mc:AlternateContent>
      </w:r>
      <w:r w:rsidR="00EE754E" w:rsidRPr="00875E91">
        <w:rPr>
          <w:rFonts w:ascii="Times New Roman" w:hAnsi="Times New Roman" w:cs="Times New Roman"/>
          <w:color w:val="000000"/>
          <w:sz w:val="22"/>
          <w:szCs w:val="22"/>
          <w:u w:val="single"/>
        </w:rPr>
        <w:t>Atelier</w:t>
      </w:r>
      <w:r w:rsidR="00EE754E" w:rsidRPr="00875E91">
        <w:rPr>
          <w:rFonts w:ascii="Times New Roman" w:hAnsi="Times New Roman" w:cs="Times New Roman"/>
          <w:color w:val="000000"/>
          <w:sz w:val="22"/>
          <w:szCs w:val="22"/>
        </w:rPr>
        <w:t xml:space="preserve"> : élaboration d'un plan de leçon pour enseigner un comportement de manière explicite.</w:t>
      </w:r>
    </w:p>
    <w:p w14:paraId="713A3D29" w14:textId="138D1EC0" w:rsidR="00EE754E" w:rsidRPr="00EE754E" w:rsidRDefault="00EE754E" w:rsidP="00EE754E">
      <w:pPr>
        <w:pStyle w:val="Standard"/>
        <w:ind w:left="709" w:hanging="1"/>
        <w:jc w:val="both"/>
        <w:rPr>
          <w:rFonts w:ascii="Times New Roman" w:hAnsi="Times New Roman" w:cs="Times New Roman"/>
          <w:color w:val="000000"/>
          <w:sz w:val="22"/>
          <w:szCs w:val="22"/>
        </w:rPr>
      </w:pPr>
    </w:p>
    <w:p w14:paraId="62494494" w14:textId="417450AC" w:rsidR="00EE754E" w:rsidRPr="00C37B5B" w:rsidRDefault="00EE754E" w:rsidP="00EE754E">
      <w:pPr>
        <w:jc w:val="both"/>
        <w:rPr>
          <w:b/>
          <w:bCs/>
          <w:sz w:val="22"/>
          <w:szCs w:val="22"/>
        </w:rPr>
      </w:pPr>
      <w:r>
        <w:rPr>
          <w:b/>
          <w:bCs/>
          <w:sz w:val="22"/>
          <w:szCs w:val="22"/>
          <w:u w:val="single"/>
        </w:rPr>
        <w:t xml:space="preserve">Deuxième </w:t>
      </w:r>
      <w:r w:rsidRPr="00C37B5B">
        <w:rPr>
          <w:b/>
          <w:bCs/>
          <w:sz w:val="22"/>
          <w:szCs w:val="22"/>
          <w:u w:val="single"/>
        </w:rPr>
        <w:t>jour - Après midi</w:t>
      </w:r>
      <w:r w:rsidRPr="00C37B5B">
        <w:rPr>
          <w:b/>
          <w:bCs/>
          <w:sz w:val="22"/>
          <w:szCs w:val="22"/>
        </w:rPr>
        <w:t> :</w:t>
      </w:r>
    </w:p>
    <w:p w14:paraId="28B5C44A" w14:textId="1EAC8228" w:rsidR="00EE754E" w:rsidRPr="00875E91" w:rsidRDefault="00EE754E" w:rsidP="00EE754E">
      <w:pPr>
        <w:pStyle w:val="Standard"/>
        <w:rPr>
          <w:rFonts w:ascii="Times New Roman" w:hAnsi="Times New Roman" w:cs="Times New Roman"/>
          <w:color w:val="000000"/>
          <w:sz w:val="22"/>
          <w:szCs w:val="22"/>
        </w:rPr>
      </w:pPr>
      <w:r w:rsidRPr="00875E91">
        <w:rPr>
          <w:rFonts w:ascii="Times New Roman" w:hAnsi="Times New Roman" w:cs="Times New Roman"/>
          <w:b/>
          <w:bCs/>
          <w:color w:val="000000"/>
          <w:sz w:val="22"/>
          <w:szCs w:val="22"/>
        </w:rPr>
        <w:t>Favoriser les relations sociales</w:t>
      </w:r>
    </w:p>
    <w:p w14:paraId="6038192E" w14:textId="01E8176F" w:rsidR="00EE754E" w:rsidRPr="00875E91" w:rsidRDefault="00EE754E" w:rsidP="00EE754E">
      <w:pPr>
        <w:pStyle w:val="Standard"/>
        <w:ind w:left="709" w:hanging="283"/>
        <w:rPr>
          <w:rFonts w:ascii="Times New Roman" w:hAnsi="Times New Roman" w:cs="Times New Roman"/>
          <w:color w:val="000000"/>
          <w:sz w:val="22"/>
          <w:szCs w:val="22"/>
        </w:rPr>
      </w:pPr>
      <w:r w:rsidRPr="00875E91">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r>
      <w:r w:rsidRPr="00875E91">
        <w:rPr>
          <w:rFonts w:ascii="Times New Roman" w:hAnsi="Times New Roman" w:cs="Times New Roman"/>
          <w:color w:val="000000"/>
          <w:sz w:val="22"/>
          <w:szCs w:val="22"/>
        </w:rPr>
        <w:t>Développer des stratégies pro-actives.</w:t>
      </w:r>
    </w:p>
    <w:p w14:paraId="632AF2CB" w14:textId="538500C1" w:rsidR="00EE754E" w:rsidRPr="00875E91" w:rsidRDefault="00EE754E" w:rsidP="00EE754E">
      <w:pPr>
        <w:pStyle w:val="Standard"/>
        <w:ind w:left="709" w:hanging="283"/>
        <w:rPr>
          <w:rFonts w:ascii="Times New Roman" w:hAnsi="Times New Roman" w:cs="Times New Roman"/>
          <w:color w:val="000000"/>
          <w:sz w:val="22"/>
          <w:szCs w:val="22"/>
        </w:rPr>
      </w:pPr>
      <w:r w:rsidRPr="00875E91">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r>
      <w:r w:rsidRPr="00875E91">
        <w:rPr>
          <w:rFonts w:ascii="Times New Roman" w:hAnsi="Times New Roman" w:cs="Times New Roman"/>
          <w:color w:val="000000"/>
          <w:sz w:val="22"/>
          <w:szCs w:val="22"/>
        </w:rPr>
        <w:t>Pratiquer le renforcement positif.</w:t>
      </w:r>
    </w:p>
    <w:p w14:paraId="01B143F8" w14:textId="3A6D6F1D" w:rsidR="00EE754E" w:rsidRPr="00875E91" w:rsidRDefault="00EE754E" w:rsidP="00EE754E">
      <w:pPr>
        <w:pStyle w:val="Standard"/>
        <w:ind w:left="709" w:hanging="1"/>
        <w:rPr>
          <w:rFonts w:ascii="Times New Roman" w:hAnsi="Times New Roman" w:cs="Times New Roman"/>
          <w:color w:val="000000"/>
          <w:sz w:val="22"/>
          <w:szCs w:val="22"/>
        </w:rPr>
      </w:pPr>
      <w:r w:rsidRPr="00875E91">
        <w:rPr>
          <w:rFonts w:ascii="Times New Roman" w:hAnsi="Times New Roman" w:cs="Times New Roman"/>
          <w:color w:val="000000"/>
          <w:sz w:val="22"/>
          <w:szCs w:val="22"/>
          <w:u w:val="single"/>
        </w:rPr>
        <w:t>Bilan</w:t>
      </w:r>
    </w:p>
    <w:p w14:paraId="7583BB30" w14:textId="774012A2" w:rsidR="007D343C" w:rsidRPr="00FF7BDF" w:rsidRDefault="007D343C" w:rsidP="007D343C">
      <w:pPr>
        <w:ind w:right="-66"/>
        <w:jc w:val="both"/>
        <w:rPr>
          <w:i/>
          <w:iCs/>
          <w:sz w:val="22"/>
          <w:szCs w:val="22"/>
        </w:rPr>
      </w:pPr>
    </w:p>
    <w:p w14:paraId="59B11600" w14:textId="446EF956" w:rsidR="007D343C" w:rsidRPr="00FF7BDF" w:rsidRDefault="007D343C" w:rsidP="007D343C">
      <w:pPr>
        <w:pBdr>
          <w:top w:val="single" w:sz="6" w:space="1" w:color="0070C0"/>
          <w:left w:val="single" w:sz="6" w:space="4" w:color="0070C0"/>
          <w:bottom w:val="single" w:sz="6" w:space="1" w:color="0070C0"/>
          <w:right w:val="single" w:sz="6" w:space="4" w:color="0070C0"/>
        </w:pBdr>
        <w:shd w:val="clear" w:color="auto" w:fill="0070C0"/>
        <w:ind w:right="-97"/>
        <w:jc w:val="both"/>
        <w:rPr>
          <w:b/>
          <w:bCs/>
          <w:color w:val="FFFFFF" w:themeColor="background1"/>
          <w:sz w:val="22"/>
          <w:szCs w:val="22"/>
        </w:rPr>
      </w:pPr>
      <w:r w:rsidRPr="00FF7BDF">
        <w:rPr>
          <w:b/>
          <w:bCs/>
          <w:color w:val="FFFFFF" w:themeColor="background1"/>
          <w:sz w:val="22"/>
          <w:szCs w:val="22"/>
        </w:rPr>
        <w:t>MOTS CLES</w:t>
      </w:r>
    </w:p>
    <w:p w14:paraId="20C1CE40" w14:textId="07A3AFA4" w:rsidR="00EE754E" w:rsidRPr="00875E91" w:rsidRDefault="00EE754E" w:rsidP="00EE754E">
      <w:pPr>
        <w:jc w:val="both"/>
        <w:rPr>
          <w:b/>
          <w:bCs/>
          <w:sz w:val="22"/>
          <w:szCs w:val="22"/>
        </w:rPr>
      </w:pPr>
      <w:r w:rsidRPr="00875E91">
        <w:rPr>
          <w:color w:val="000000"/>
          <w:sz w:val="22"/>
          <w:szCs w:val="22"/>
        </w:rPr>
        <w:t>TDAH - auto-régulation comportementale - Intégration - Inclusion - Scolarisation - Compensation - Sciences cognitives et apprentissages - Fonctions exécutives - TCC - Pédagogie explicite et positive</w:t>
      </w:r>
    </w:p>
    <w:p w14:paraId="0E644702" w14:textId="5062AEC1" w:rsidR="00F77188" w:rsidRPr="00FF7BDF" w:rsidRDefault="00F77188" w:rsidP="00F77188">
      <w:pPr>
        <w:ind w:right="-66"/>
        <w:jc w:val="both"/>
        <w:rPr>
          <w:i/>
          <w:iCs/>
          <w:sz w:val="22"/>
          <w:szCs w:val="22"/>
        </w:rPr>
      </w:pPr>
    </w:p>
    <w:p w14:paraId="3804D385" w14:textId="0363D937" w:rsidR="00F77188" w:rsidRPr="00FF7BDF" w:rsidRDefault="00F77188" w:rsidP="00F77188">
      <w:pPr>
        <w:pBdr>
          <w:top w:val="single" w:sz="6" w:space="1" w:color="0070C0"/>
          <w:left w:val="single" w:sz="6" w:space="4" w:color="0070C0"/>
          <w:bottom w:val="single" w:sz="6" w:space="1" w:color="0070C0"/>
          <w:right w:val="single" w:sz="6" w:space="4" w:color="0070C0"/>
        </w:pBdr>
        <w:shd w:val="clear" w:color="auto" w:fill="0070C0"/>
        <w:ind w:right="-97"/>
        <w:jc w:val="both"/>
        <w:rPr>
          <w:b/>
          <w:bCs/>
          <w:color w:val="FFFFFF" w:themeColor="background1"/>
          <w:sz w:val="22"/>
          <w:szCs w:val="22"/>
        </w:rPr>
      </w:pPr>
      <w:r w:rsidRPr="00FF7BDF">
        <w:rPr>
          <w:b/>
          <w:bCs/>
          <w:color w:val="FFFFFF" w:themeColor="background1"/>
          <w:sz w:val="22"/>
          <w:szCs w:val="22"/>
        </w:rPr>
        <w:t>MOYENS ET METHODES PEDAGOGIQUES</w:t>
      </w:r>
    </w:p>
    <w:p w14:paraId="2F0816B8" w14:textId="5E3DAB07" w:rsidR="00F77188" w:rsidRPr="00FF7BDF" w:rsidRDefault="00F77188" w:rsidP="00F77188">
      <w:pPr>
        <w:ind w:right="-66"/>
        <w:jc w:val="both"/>
        <w:rPr>
          <w:sz w:val="22"/>
          <w:szCs w:val="22"/>
        </w:rPr>
      </w:pPr>
      <w:r w:rsidRPr="00FF7BDF">
        <w:rPr>
          <w:sz w:val="22"/>
          <w:szCs w:val="22"/>
        </w:rPr>
        <w:t>Supports de formation remis aux participants</w:t>
      </w:r>
    </w:p>
    <w:p w14:paraId="47A52014" w14:textId="10601BBF" w:rsidR="00F77188" w:rsidRDefault="00F77188" w:rsidP="00F77188">
      <w:pPr>
        <w:ind w:right="-66"/>
        <w:jc w:val="both"/>
        <w:rPr>
          <w:sz w:val="22"/>
          <w:szCs w:val="22"/>
        </w:rPr>
      </w:pPr>
      <w:r w:rsidRPr="00FF7BDF">
        <w:rPr>
          <w:sz w:val="22"/>
          <w:szCs w:val="22"/>
        </w:rPr>
        <w:t>Exposés théoriques ; Vidéo-projections ;</w:t>
      </w:r>
      <w:r w:rsidR="00307434">
        <w:rPr>
          <w:sz w:val="22"/>
          <w:szCs w:val="22"/>
        </w:rPr>
        <w:t xml:space="preserve"> </w:t>
      </w:r>
      <w:r w:rsidRPr="00FF7BDF">
        <w:rPr>
          <w:sz w:val="22"/>
          <w:szCs w:val="22"/>
        </w:rPr>
        <w:t>Mises en situation pratique ; Travaux dirigés en sous-groupe ; Liste de ressources bibliographiques</w:t>
      </w:r>
    </w:p>
    <w:p w14:paraId="1B821AA4" w14:textId="095A67D6" w:rsidR="00F741AD" w:rsidRDefault="00F741AD" w:rsidP="00F77188">
      <w:pPr>
        <w:ind w:right="-66"/>
        <w:jc w:val="both"/>
        <w:rPr>
          <w:sz w:val="22"/>
          <w:szCs w:val="22"/>
        </w:rPr>
      </w:pPr>
    </w:p>
    <w:p w14:paraId="360A4947" w14:textId="35A3BC3A" w:rsidR="00F741AD" w:rsidRPr="00FF7BDF" w:rsidRDefault="00F741AD" w:rsidP="00F741AD">
      <w:pPr>
        <w:pBdr>
          <w:top w:val="single" w:sz="6" w:space="1" w:color="0070C0"/>
          <w:left w:val="single" w:sz="6" w:space="4" w:color="0070C0"/>
          <w:bottom w:val="single" w:sz="6" w:space="1" w:color="0070C0"/>
          <w:right w:val="single" w:sz="6" w:space="4" w:color="0070C0"/>
        </w:pBdr>
        <w:shd w:val="clear" w:color="auto" w:fill="0070C0"/>
        <w:ind w:right="-97"/>
        <w:jc w:val="both"/>
        <w:rPr>
          <w:b/>
          <w:bCs/>
          <w:color w:val="FFFFFF" w:themeColor="background1"/>
          <w:sz w:val="22"/>
          <w:szCs w:val="22"/>
        </w:rPr>
      </w:pPr>
      <w:r>
        <w:rPr>
          <w:b/>
          <w:bCs/>
          <w:color w:val="FFFFFF" w:themeColor="background1"/>
          <w:sz w:val="22"/>
          <w:szCs w:val="22"/>
        </w:rPr>
        <w:t>REFERENTIEL - BIBLIOGRAPHIE</w:t>
      </w:r>
    </w:p>
    <w:p w14:paraId="19A25CDA" w14:textId="77B3C4C4" w:rsidR="00F741AD" w:rsidRPr="00875E91" w:rsidRDefault="00F741AD" w:rsidP="00F741AD">
      <w:pPr>
        <w:pStyle w:val="Standard"/>
        <w:rPr>
          <w:rFonts w:ascii="Times New Roman" w:hAnsi="Times New Roman" w:cs="Times New Roman"/>
          <w:color w:val="000000"/>
          <w:sz w:val="22"/>
          <w:szCs w:val="22"/>
        </w:rPr>
      </w:pPr>
      <w:r>
        <w:rPr>
          <w:rFonts w:ascii="Times New Roman" w:hAnsi="Times New Roman" w:cs="Times New Roman"/>
          <w:color w:val="000000"/>
          <w:sz w:val="22"/>
          <w:szCs w:val="22"/>
        </w:rPr>
        <w:t>- T</w:t>
      </w:r>
      <w:r w:rsidRPr="00875E91">
        <w:rPr>
          <w:rFonts w:ascii="Times New Roman" w:hAnsi="Times New Roman" w:cs="Times New Roman"/>
          <w:color w:val="000000"/>
          <w:sz w:val="22"/>
          <w:szCs w:val="22"/>
        </w:rPr>
        <w:t>CC</w:t>
      </w:r>
      <w:r>
        <w:rPr>
          <w:rFonts w:ascii="Times New Roman" w:hAnsi="Times New Roman" w:cs="Times New Roman"/>
          <w:color w:val="000000"/>
          <w:sz w:val="22"/>
          <w:szCs w:val="22"/>
        </w:rPr>
        <w:t xml:space="preserve"> </w:t>
      </w:r>
    </w:p>
    <w:p w14:paraId="04D0DBE9" w14:textId="77777777" w:rsidR="00F741AD" w:rsidRPr="00875E91" w:rsidRDefault="00F741AD" w:rsidP="00F741AD">
      <w:pPr>
        <w:pStyle w:val="Standard"/>
        <w:rPr>
          <w:rFonts w:ascii="Times New Roman" w:hAnsi="Times New Roman" w:cs="Times New Roman"/>
          <w:color w:val="000000"/>
          <w:sz w:val="22"/>
          <w:szCs w:val="22"/>
        </w:rPr>
      </w:pPr>
      <w:r w:rsidRPr="00875E91">
        <w:rPr>
          <w:rFonts w:ascii="Times New Roman" w:hAnsi="Times New Roman" w:cs="Times New Roman"/>
          <w:color w:val="000000"/>
          <w:sz w:val="22"/>
          <w:szCs w:val="22"/>
        </w:rPr>
        <w:t>- Renforcement positif</w:t>
      </w:r>
    </w:p>
    <w:p w14:paraId="5B911C69" w14:textId="77777777" w:rsidR="00F741AD" w:rsidRPr="00875E91" w:rsidRDefault="00F741AD" w:rsidP="00F741AD">
      <w:pPr>
        <w:pStyle w:val="Standard"/>
        <w:rPr>
          <w:rFonts w:ascii="Times New Roman" w:hAnsi="Times New Roman" w:cs="Times New Roman"/>
          <w:color w:val="000000"/>
          <w:sz w:val="22"/>
          <w:szCs w:val="22"/>
        </w:rPr>
      </w:pPr>
      <w:r w:rsidRPr="00875E91">
        <w:rPr>
          <w:rFonts w:ascii="Times New Roman" w:hAnsi="Times New Roman" w:cs="Times New Roman"/>
          <w:color w:val="000000"/>
          <w:sz w:val="22"/>
          <w:szCs w:val="22"/>
        </w:rPr>
        <w:t>- Enseignement explicite (S. Bissonnette, C Gauthier)</w:t>
      </w:r>
    </w:p>
    <w:p w14:paraId="68FBCCC5" w14:textId="77777777" w:rsidR="00F741AD" w:rsidRPr="00875E91" w:rsidRDefault="00F741AD" w:rsidP="00F741AD">
      <w:pPr>
        <w:pStyle w:val="Standard"/>
        <w:rPr>
          <w:rFonts w:ascii="Times New Roman" w:hAnsi="Times New Roman" w:cs="Times New Roman"/>
          <w:color w:val="000000"/>
          <w:sz w:val="22"/>
          <w:szCs w:val="22"/>
        </w:rPr>
      </w:pPr>
      <w:r w:rsidRPr="00875E91">
        <w:rPr>
          <w:rFonts w:ascii="Times New Roman" w:hAnsi="Times New Roman" w:cs="Times New Roman"/>
          <w:color w:val="000000"/>
          <w:sz w:val="22"/>
          <w:szCs w:val="22"/>
        </w:rPr>
        <w:t>- Programme ATOLE- l'Attention à l'école (J.-P. Lachaux)</w:t>
      </w:r>
    </w:p>
    <w:p w14:paraId="1EEB9F99" w14:textId="77777777" w:rsidR="00F741AD" w:rsidRPr="00875E91" w:rsidRDefault="00F741AD" w:rsidP="00F741AD">
      <w:pPr>
        <w:pStyle w:val="Standard"/>
        <w:rPr>
          <w:rFonts w:ascii="Times New Roman" w:hAnsi="Times New Roman" w:cs="Times New Roman"/>
          <w:color w:val="000000"/>
          <w:sz w:val="22"/>
          <w:szCs w:val="22"/>
        </w:rPr>
      </w:pPr>
      <w:r w:rsidRPr="00875E91">
        <w:rPr>
          <w:rFonts w:ascii="Times New Roman" w:hAnsi="Times New Roman" w:cs="Times New Roman"/>
          <w:color w:val="000000"/>
          <w:sz w:val="22"/>
          <w:szCs w:val="22"/>
        </w:rPr>
        <w:t>- Résistance non violente (H. Omer)</w:t>
      </w:r>
    </w:p>
    <w:p w14:paraId="505677FD" w14:textId="77777777" w:rsidR="00F741AD" w:rsidRPr="00875E91" w:rsidRDefault="00F741AD" w:rsidP="00F741AD">
      <w:pPr>
        <w:pStyle w:val="Standard"/>
        <w:rPr>
          <w:rFonts w:ascii="Times New Roman" w:hAnsi="Times New Roman" w:cs="Times New Roman"/>
          <w:color w:val="000000"/>
          <w:sz w:val="22"/>
          <w:szCs w:val="22"/>
        </w:rPr>
      </w:pPr>
      <w:r w:rsidRPr="00875E91">
        <w:rPr>
          <w:rFonts w:ascii="Times New Roman" w:hAnsi="Times New Roman" w:cs="Times New Roman"/>
          <w:color w:val="000000"/>
          <w:sz w:val="22"/>
          <w:szCs w:val="22"/>
        </w:rPr>
        <w:t>- P</w:t>
      </w:r>
      <w:r w:rsidRPr="00875E91">
        <w:rPr>
          <w:rStyle w:val="Accentuation"/>
          <w:rFonts w:ascii="Times New Roman" w:hAnsi="Times New Roman" w:cs="Times New Roman"/>
          <w:color w:val="000000"/>
          <w:sz w:val="22"/>
          <w:szCs w:val="22"/>
        </w:rPr>
        <w:t>rogramme</w:t>
      </w:r>
      <w:r w:rsidRPr="00875E91">
        <w:rPr>
          <w:rFonts w:ascii="Times New Roman" w:hAnsi="Times New Roman" w:cs="Times New Roman"/>
          <w:color w:val="000000"/>
          <w:sz w:val="22"/>
          <w:szCs w:val="22"/>
        </w:rPr>
        <w:t xml:space="preserve"> d'entraînement aux </w:t>
      </w:r>
      <w:r w:rsidRPr="00875E91">
        <w:rPr>
          <w:rStyle w:val="Accentuation"/>
          <w:rFonts w:ascii="Times New Roman" w:hAnsi="Times New Roman" w:cs="Times New Roman"/>
          <w:color w:val="000000"/>
          <w:sz w:val="22"/>
          <w:szCs w:val="22"/>
        </w:rPr>
        <w:t>habiletés sociales</w:t>
      </w:r>
      <w:r w:rsidRPr="00875E91">
        <w:rPr>
          <w:rFonts w:ascii="Times New Roman" w:hAnsi="Times New Roman" w:cs="Times New Roman"/>
          <w:color w:val="000000"/>
          <w:sz w:val="22"/>
          <w:szCs w:val="22"/>
        </w:rPr>
        <w:t xml:space="preserve"> (L. </w:t>
      </w:r>
      <w:r w:rsidRPr="00875E91">
        <w:rPr>
          <w:rStyle w:val="Accentuation"/>
          <w:rFonts w:ascii="Times New Roman" w:hAnsi="Times New Roman" w:cs="Times New Roman"/>
          <w:color w:val="000000"/>
          <w:sz w:val="22"/>
          <w:szCs w:val="22"/>
        </w:rPr>
        <w:t xml:space="preserve">Massé, </w:t>
      </w:r>
      <w:r w:rsidRPr="00875E91">
        <w:rPr>
          <w:rFonts w:ascii="Times New Roman" w:hAnsi="Times New Roman" w:cs="Times New Roman"/>
          <w:color w:val="000000"/>
          <w:sz w:val="22"/>
          <w:szCs w:val="22"/>
        </w:rPr>
        <w:t xml:space="preserve">C. </w:t>
      </w:r>
      <w:proofErr w:type="gramStart"/>
      <w:r w:rsidRPr="00875E91">
        <w:rPr>
          <w:rStyle w:val="Accentuation"/>
          <w:rFonts w:ascii="Times New Roman" w:hAnsi="Times New Roman" w:cs="Times New Roman"/>
          <w:color w:val="000000"/>
          <w:sz w:val="22"/>
          <w:szCs w:val="22"/>
        </w:rPr>
        <w:t>Verret</w:t>
      </w:r>
      <w:r w:rsidRPr="00875E91">
        <w:rPr>
          <w:rFonts w:ascii="Times New Roman" w:hAnsi="Times New Roman" w:cs="Times New Roman"/>
          <w:color w:val="000000"/>
          <w:sz w:val="22"/>
          <w:szCs w:val="22"/>
        </w:rPr>
        <w:t xml:space="preserve"> )</w:t>
      </w:r>
      <w:proofErr w:type="gramEnd"/>
    </w:p>
    <w:p w14:paraId="24CC718A" w14:textId="2463246C" w:rsidR="00F77188" w:rsidRPr="00FF7BDF" w:rsidRDefault="00F77188" w:rsidP="00F77188">
      <w:pPr>
        <w:pStyle w:val="NormalWeb"/>
        <w:spacing w:before="0" w:beforeAutospacing="0" w:after="0" w:afterAutospacing="0"/>
        <w:ind w:right="2551"/>
        <w:jc w:val="both"/>
        <w:rPr>
          <w:sz w:val="22"/>
          <w:szCs w:val="22"/>
        </w:rPr>
      </w:pPr>
    </w:p>
    <w:p w14:paraId="3452183A" w14:textId="7379E2EA" w:rsidR="00F77188" w:rsidRPr="00FF7BDF" w:rsidRDefault="00A64F31" w:rsidP="00F77188">
      <w:pPr>
        <w:pBdr>
          <w:top w:val="single" w:sz="6" w:space="1" w:color="0070C0"/>
          <w:left w:val="single" w:sz="6" w:space="4" w:color="0070C0"/>
          <w:bottom w:val="single" w:sz="6" w:space="1" w:color="0070C0"/>
          <w:right w:val="single" w:sz="6" w:space="4" w:color="0070C0"/>
        </w:pBdr>
        <w:shd w:val="clear" w:color="auto" w:fill="0070C0"/>
        <w:ind w:right="-97"/>
        <w:jc w:val="both"/>
        <w:rPr>
          <w:b/>
          <w:bCs/>
          <w:color w:val="FFFFFF" w:themeColor="background1"/>
          <w:sz w:val="22"/>
          <w:szCs w:val="22"/>
        </w:rPr>
      </w:pPr>
      <w:r w:rsidRPr="00FF7BDF">
        <w:rPr>
          <w:b/>
          <w:bCs/>
          <w:color w:val="FFFFFF" w:themeColor="background1"/>
          <w:sz w:val="22"/>
          <w:szCs w:val="22"/>
        </w:rPr>
        <w:t>MODALITES D’EVALUATION DE L’ACTION</w:t>
      </w:r>
    </w:p>
    <w:p w14:paraId="15B50228" w14:textId="77777777" w:rsidR="00A64F31" w:rsidRPr="00FF7BDF" w:rsidRDefault="00A64F31" w:rsidP="00A64F31">
      <w:pPr>
        <w:ind w:right="-66"/>
        <w:jc w:val="both"/>
        <w:rPr>
          <w:sz w:val="22"/>
          <w:szCs w:val="22"/>
        </w:rPr>
      </w:pPr>
      <w:r w:rsidRPr="00FF7BDF">
        <w:rPr>
          <w:sz w:val="22"/>
          <w:szCs w:val="22"/>
        </w:rPr>
        <w:t xml:space="preserve">QCM en début et en fin de formation ; Evaluation des acquis en cours de formation , Questionnaire de satisfaction </w:t>
      </w:r>
    </w:p>
    <w:p w14:paraId="27A5736B" w14:textId="61725194" w:rsidR="00A64F31" w:rsidRPr="00FF7BDF" w:rsidRDefault="00A64F31" w:rsidP="00A64F31">
      <w:pPr>
        <w:ind w:right="-66"/>
        <w:jc w:val="both"/>
        <w:rPr>
          <w:i/>
          <w:iCs/>
          <w:sz w:val="22"/>
          <w:szCs w:val="22"/>
        </w:rPr>
      </w:pPr>
    </w:p>
    <w:p w14:paraId="1149A2F8" w14:textId="76AE00D9" w:rsidR="00A64F31" w:rsidRPr="00FF7BDF" w:rsidRDefault="00EA2C4D" w:rsidP="00A64F31">
      <w:pPr>
        <w:pBdr>
          <w:top w:val="single" w:sz="6" w:space="1" w:color="0070C0"/>
          <w:left w:val="single" w:sz="6" w:space="4" w:color="0070C0"/>
          <w:bottom w:val="single" w:sz="6" w:space="1" w:color="0070C0"/>
          <w:right w:val="single" w:sz="6" w:space="4" w:color="0070C0"/>
        </w:pBdr>
        <w:shd w:val="clear" w:color="auto" w:fill="0070C0"/>
        <w:ind w:right="-97"/>
        <w:jc w:val="both"/>
        <w:rPr>
          <w:b/>
          <w:bCs/>
          <w:color w:val="FFFFFF" w:themeColor="background1"/>
          <w:sz w:val="22"/>
          <w:szCs w:val="22"/>
        </w:rPr>
      </w:pPr>
      <w:r w:rsidRPr="00FF7BDF">
        <w:rPr>
          <w:b/>
          <w:bCs/>
          <w:color w:val="FFFFFF" w:themeColor="background1"/>
          <w:sz w:val="22"/>
          <w:szCs w:val="22"/>
        </w:rPr>
        <w:t>FORMALISATION A L’ISSUE DE LA FORMATION</w:t>
      </w:r>
    </w:p>
    <w:p w14:paraId="5DD0A060" w14:textId="77542A75" w:rsidR="00A64F31" w:rsidRPr="00FF7BDF" w:rsidRDefault="00EA2C4D" w:rsidP="00A64F31">
      <w:pPr>
        <w:ind w:right="-66"/>
        <w:jc w:val="both"/>
        <w:rPr>
          <w:sz w:val="22"/>
          <w:szCs w:val="22"/>
        </w:rPr>
      </w:pPr>
      <w:r w:rsidRPr="00FF7BDF">
        <w:rPr>
          <w:sz w:val="22"/>
          <w:szCs w:val="22"/>
        </w:rPr>
        <w:t>Attestation de participation</w:t>
      </w:r>
    </w:p>
    <w:p w14:paraId="4254F313" w14:textId="03F10226" w:rsidR="00EA2C4D" w:rsidRPr="00FF7BDF" w:rsidRDefault="00EA2C4D" w:rsidP="00EA2C4D">
      <w:pPr>
        <w:ind w:right="-66"/>
        <w:jc w:val="both"/>
        <w:rPr>
          <w:i/>
          <w:iCs/>
          <w:sz w:val="22"/>
          <w:szCs w:val="22"/>
        </w:rPr>
      </w:pPr>
    </w:p>
    <w:p w14:paraId="57B3E587" w14:textId="0E8349A5" w:rsidR="00EA2C4D" w:rsidRPr="00FF7BDF" w:rsidRDefault="00EA2C4D" w:rsidP="00EA2C4D">
      <w:pPr>
        <w:pBdr>
          <w:top w:val="single" w:sz="6" w:space="1" w:color="0070C0"/>
          <w:left w:val="single" w:sz="6" w:space="4" w:color="0070C0"/>
          <w:bottom w:val="single" w:sz="6" w:space="1" w:color="0070C0"/>
          <w:right w:val="single" w:sz="6" w:space="4" w:color="0070C0"/>
        </w:pBdr>
        <w:shd w:val="clear" w:color="auto" w:fill="0070C0"/>
        <w:ind w:right="-97"/>
        <w:jc w:val="both"/>
        <w:rPr>
          <w:b/>
          <w:bCs/>
          <w:color w:val="FFFFFF" w:themeColor="background1"/>
          <w:sz w:val="22"/>
          <w:szCs w:val="22"/>
        </w:rPr>
      </w:pPr>
      <w:r w:rsidRPr="00FF7BDF">
        <w:rPr>
          <w:b/>
          <w:bCs/>
          <w:color w:val="FFFFFF" w:themeColor="background1"/>
          <w:sz w:val="22"/>
          <w:szCs w:val="22"/>
        </w:rPr>
        <w:t xml:space="preserve">DUREE  </w:t>
      </w:r>
    </w:p>
    <w:p w14:paraId="491261F4" w14:textId="5AD95FF8" w:rsidR="00EA2C4D" w:rsidRPr="00FF7BDF" w:rsidRDefault="00F741AD" w:rsidP="00A64F31">
      <w:pPr>
        <w:ind w:right="-66"/>
        <w:jc w:val="both"/>
        <w:rPr>
          <w:sz w:val="22"/>
          <w:szCs w:val="22"/>
        </w:rPr>
      </w:pPr>
      <w:r>
        <w:rPr>
          <w:sz w:val="22"/>
          <w:szCs w:val="22"/>
        </w:rPr>
        <w:t>2</w:t>
      </w:r>
      <w:r w:rsidR="00EA2C4D" w:rsidRPr="00FF7BDF">
        <w:rPr>
          <w:sz w:val="22"/>
          <w:szCs w:val="22"/>
        </w:rPr>
        <w:t xml:space="preserve"> jours soit </w:t>
      </w:r>
      <w:r>
        <w:rPr>
          <w:sz w:val="22"/>
          <w:szCs w:val="22"/>
        </w:rPr>
        <w:t>14</w:t>
      </w:r>
      <w:r w:rsidR="00EA2C4D" w:rsidRPr="00FF7BDF">
        <w:rPr>
          <w:sz w:val="22"/>
          <w:szCs w:val="22"/>
        </w:rPr>
        <w:t xml:space="preserve"> heures</w:t>
      </w:r>
    </w:p>
    <w:p w14:paraId="5C8569A7" w14:textId="77777777" w:rsidR="00EA2C4D" w:rsidRPr="00FF7BDF" w:rsidRDefault="00EA2C4D" w:rsidP="00EA2C4D">
      <w:pPr>
        <w:ind w:right="-66"/>
        <w:jc w:val="both"/>
        <w:rPr>
          <w:i/>
          <w:iCs/>
          <w:sz w:val="22"/>
          <w:szCs w:val="22"/>
        </w:rPr>
      </w:pPr>
    </w:p>
    <w:p w14:paraId="47FC3FC2" w14:textId="1BCE545F" w:rsidR="00EA2C4D" w:rsidRPr="00FF7BDF" w:rsidRDefault="00EA2C4D" w:rsidP="00EA2C4D">
      <w:pPr>
        <w:pBdr>
          <w:top w:val="single" w:sz="6" w:space="1" w:color="0070C0"/>
          <w:left w:val="single" w:sz="6" w:space="4" w:color="0070C0"/>
          <w:bottom w:val="single" w:sz="6" w:space="1" w:color="0070C0"/>
          <w:right w:val="single" w:sz="6" w:space="4" w:color="0070C0"/>
        </w:pBdr>
        <w:shd w:val="clear" w:color="auto" w:fill="0070C0"/>
        <w:ind w:right="-97"/>
        <w:jc w:val="both"/>
        <w:rPr>
          <w:b/>
          <w:bCs/>
          <w:color w:val="FFFFFF" w:themeColor="background1"/>
          <w:sz w:val="22"/>
          <w:szCs w:val="22"/>
        </w:rPr>
      </w:pPr>
      <w:r w:rsidRPr="00FF7BDF">
        <w:rPr>
          <w:b/>
          <w:bCs/>
          <w:color w:val="FFFFFF" w:themeColor="background1"/>
          <w:sz w:val="22"/>
          <w:szCs w:val="22"/>
        </w:rPr>
        <w:t xml:space="preserve">DATE(S) </w:t>
      </w:r>
    </w:p>
    <w:p w14:paraId="20575D20" w14:textId="132D7E0F" w:rsidR="00EA2C4D" w:rsidRPr="00FF7BDF" w:rsidRDefault="00F741AD" w:rsidP="00EA2C4D">
      <w:pPr>
        <w:ind w:right="-66"/>
        <w:jc w:val="both"/>
        <w:rPr>
          <w:i/>
          <w:iCs/>
          <w:sz w:val="22"/>
          <w:szCs w:val="22"/>
        </w:rPr>
      </w:pPr>
      <w:r>
        <w:rPr>
          <w:sz w:val="22"/>
          <w:szCs w:val="22"/>
        </w:rPr>
        <w:t>17 et 18 mars 2025</w:t>
      </w:r>
    </w:p>
    <w:p w14:paraId="293EE04F" w14:textId="4B5E6AD1" w:rsidR="00EA2C4D" w:rsidRPr="00FF7BDF" w:rsidRDefault="00EA2C4D" w:rsidP="00F17A7B">
      <w:pPr>
        <w:ind w:right="-66"/>
        <w:jc w:val="both"/>
        <w:rPr>
          <w:sz w:val="22"/>
          <w:szCs w:val="22"/>
        </w:rPr>
      </w:pPr>
      <w:r w:rsidRPr="00FF7BDF">
        <w:rPr>
          <w:b/>
          <w:bCs/>
          <w:color w:val="FFFFFF" w:themeColor="background1"/>
          <w:sz w:val="22"/>
          <w:szCs w:val="22"/>
        </w:rPr>
        <w:t>D</w:t>
      </w:r>
    </w:p>
    <w:p w14:paraId="232E8091" w14:textId="6D3DDF96" w:rsidR="00F741AD" w:rsidRPr="00694B20" w:rsidRDefault="00F17A7B" w:rsidP="00F741AD">
      <w:pPr>
        <w:pBdr>
          <w:top w:val="single" w:sz="6" w:space="1" w:color="0070C0"/>
          <w:left w:val="single" w:sz="6" w:space="4" w:color="0070C0"/>
          <w:bottom w:val="single" w:sz="6" w:space="1" w:color="0070C0"/>
          <w:right w:val="single" w:sz="6" w:space="4" w:color="0070C0"/>
        </w:pBdr>
        <w:shd w:val="clear" w:color="auto" w:fill="0070C0"/>
        <w:ind w:right="-97"/>
        <w:jc w:val="both"/>
        <w:rPr>
          <w:b/>
          <w:bCs/>
          <w:color w:val="FFFFFF" w:themeColor="background1"/>
          <w:sz w:val="22"/>
          <w:szCs w:val="22"/>
        </w:rPr>
      </w:pPr>
      <w:r w:rsidRPr="007D0C80">
        <w:rPr>
          <w:b/>
          <w:bCs/>
          <w:color w:val="FFFFFF" w:themeColor="background1"/>
          <w:sz w:val="22"/>
          <w:szCs w:val="22"/>
        </w:rPr>
        <w:t>COUT DE LA FORMATION</w:t>
      </w:r>
      <w:r w:rsidR="00F741AD" w:rsidRPr="00F741AD">
        <w:rPr>
          <w:b/>
          <w:bCs/>
          <w:color w:val="FFFFFF" w:themeColor="background1"/>
          <w:sz w:val="22"/>
          <w:szCs w:val="22"/>
        </w:rPr>
        <w:t xml:space="preserve"> </w:t>
      </w:r>
      <w:r w:rsidR="00F741AD" w:rsidRPr="00694B20">
        <w:rPr>
          <w:b/>
          <w:bCs/>
          <w:color w:val="FFFFFF" w:themeColor="background1"/>
          <w:sz w:val="22"/>
          <w:szCs w:val="22"/>
        </w:rPr>
        <w:t>COUT DE LA FORMATION</w:t>
      </w:r>
    </w:p>
    <w:p w14:paraId="5A4048DD" w14:textId="49F293A8" w:rsidR="00F17A7B" w:rsidRPr="007D0C80" w:rsidRDefault="00F17A7B" w:rsidP="00F17A7B">
      <w:pPr>
        <w:widowControl w:val="0"/>
        <w:autoSpaceDE w:val="0"/>
        <w:autoSpaceDN w:val="0"/>
        <w:adjustRightInd w:val="0"/>
        <w:jc w:val="both"/>
        <w:rPr>
          <w:noProof w:val="0"/>
          <w:sz w:val="22"/>
          <w:szCs w:val="22"/>
        </w:rPr>
      </w:pPr>
      <w:r w:rsidRPr="007D0C80">
        <w:rPr>
          <w:b/>
          <w:bCs/>
          <w:noProof w:val="0"/>
          <w:sz w:val="22"/>
          <w:szCs w:val="22"/>
        </w:rPr>
        <w:t xml:space="preserve">. </w:t>
      </w:r>
      <w:proofErr w:type="gramStart"/>
      <w:r w:rsidRPr="007D0C80">
        <w:rPr>
          <w:bCs/>
          <w:noProof w:val="0"/>
          <w:sz w:val="22"/>
          <w:szCs w:val="22"/>
        </w:rPr>
        <w:t>institutions</w:t>
      </w:r>
      <w:proofErr w:type="gramEnd"/>
      <w:r w:rsidRPr="007D0C80">
        <w:rPr>
          <w:bCs/>
          <w:noProof w:val="0"/>
          <w:sz w:val="22"/>
          <w:szCs w:val="22"/>
        </w:rPr>
        <w:t xml:space="preserve"> et/ou par l’employeur </w:t>
      </w:r>
      <w:r w:rsidRPr="007D0C80">
        <w:rPr>
          <w:noProof w:val="0"/>
          <w:sz w:val="22"/>
          <w:szCs w:val="22"/>
        </w:rPr>
        <w:t>: </w:t>
      </w:r>
      <w:r w:rsidR="00F741AD">
        <w:rPr>
          <w:noProof w:val="0"/>
          <w:sz w:val="22"/>
          <w:szCs w:val="22"/>
        </w:rPr>
        <w:t>500</w:t>
      </w:r>
      <w:r w:rsidRPr="007D0C80">
        <w:rPr>
          <w:noProof w:val="0"/>
          <w:sz w:val="22"/>
          <w:szCs w:val="22"/>
        </w:rPr>
        <w:t xml:space="preserve">,00 €  </w:t>
      </w:r>
    </w:p>
    <w:p w14:paraId="6F383254" w14:textId="2CC19AB1" w:rsidR="00F17A7B" w:rsidRPr="007D0C80" w:rsidRDefault="00F17A7B" w:rsidP="00F17A7B">
      <w:pPr>
        <w:widowControl w:val="0"/>
        <w:autoSpaceDE w:val="0"/>
        <w:autoSpaceDN w:val="0"/>
        <w:adjustRightInd w:val="0"/>
        <w:jc w:val="both"/>
        <w:rPr>
          <w:noProof w:val="0"/>
          <w:sz w:val="22"/>
          <w:szCs w:val="22"/>
        </w:rPr>
      </w:pPr>
      <w:r w:rsidRPr="007D0C80">
        <w:rPr>
          <w:noProof w:val="0"/>
          <w:sz w:val="22"/>
          <w:szCs w:val="22"/>
        </w:rPr>
        <w:t xml:space="preserve">. </w:t>
      </w:r>
      <w:proofErr w:type="gramStart"/>
      <w:r w:rsidRPr="007D0C80">
        <w:rPr>
          <w:noProof w:val="0"/>
          <w:sz w:val="22"/>
          <w:szCs w:val="22"/>
        </w:rPr>
        <w:t>professions</w:t>
      </w:r>
      <w:proofErr w:type="gramEnd"/>
      <w:r w:rsidRPr="007D0C80">
        <w:rPr>
          <w:noProof w:val="0"/>
          <w:sz w:val="22"/>
          <w:szCs w:val="22"/>
        </w:rPr>
        <w:t xml:space="preserve"> libérales et/ou à titre individuel : </w:t>
      </w:r>
      <w:r w:rsidR="00F741AD">
        <w:rPr>
          <w:noProof w:val="0"/>
          <w:sz w:val="22"/>
          <w:szCs w:val="22"/>
        </w:rPr>
        <w:t>400</w:t>
      </w:r>
      <w:r w:rsidRPr="007D0C80">
        <w:rPr>
          <w:noProof w:val="0"/>
          <w:sz w:val="22"/>
          <w:szCs w:val="22"/>
        </w:rPr>
        <w:t>,00 €</w:t>
      </w:r>
    </w:p>
    <w:p w14:paraId="59EFBDDF" w14:textId="77777777" w:rsidR="00F17A7B" w:rsidRPr="007D0C80" w:rsidRDefault="00F17A7B" w:rsidP="00F17A7B">
      <w:pPr>
        <w:jc w:val="both"/>
        <w:rPr>
          <w:sz w:val="20"/>
          <w:szCs w:val="20"/>
        </w:rPr>
      </w:pPr>
      <w:r w:rsidRPr="007D0C80">
        <w:rPr>
          <w:i/>
          <w:iCs/>
          <w:sz w:val="20"/>
          <w:szCs w:val="20"/>
        </w:rPr>
        <w:t>(tarif hors frais de déplacement, repas, hébergement du stagiaire)</w:t>
      </w:r>
    </w:p>
    <w:p w14:paraId="13FF5F8C" w14:textId="1201E8E2" w:rsidR="00735FFB" w:rsidRPr="007D0C80" w:rsidRDefault="00F741AD" w:rsidP="009363F9">
      <w:pPr>
        <w:ind w:right="-66"/>
        <w:jc w:val="both"/>
        <w:rPr>
          <w:sz w:val="22"/>
          <w:szCs w:val="22"/>
        </w:rPr>
      </w:pPr>
      <w:r>
        <w:rPr>
          <w:sz w:val="22"/>
          <w:szCs w:val="22"/>
        </w:rPr>
        <w:t xml:space="preserve"> </w:t>
      </w:r>
    </w:p>
    <w:sectPr w:rsidR="00735FFB" w:rsidRPr="007D0C80" w:rsidSect="009363F9">
      <w:pgSz w:w="11906" w:h="16838"/>
      <w:pgMar w:top="851" w:right="635" w:bottom="851" w:left="851" w:header="340" w:footer="340" w:gutter="0"/>
      <w:cols w:num="2" w:space="709" w:equalWidth="0">
        <w:col w:w="6880" w:space="709"/>
        <w:col w:w="283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71DD7" w14:textId="77777777" w:rsidR="0045496E" w:rsidRDefault="0045496E" w:rsidP="00C71877">
      <w:r>
        <w:separator/>
      </w:r>
    </w:p>
  </w:endnote>
  <w:endnote w:type="continuationSeparator" w:id="0">
    <w:p w14:paraId="5F8F05B4" w14:textId="77777777" w:rsidR="0045496E" w:rsidRDefault="0045496E" w:rsidP="00C71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panose1 w:val="020B0604020202020204"/>
    <w:charset w:val="00"/>
    <w:family w:val="roman"/>
    <w:pitch w:val="variable"/>
    <w:sig w:usb0="E0000AFF" w:usb1="500078FF" w:usb2="00000021" w:usb3="00000000" w:csb0="000001BF" w:csb1="00000000"/>
  </w:font>
  <w:font w:name="Noto Sans CJK SC">
    <w:panose1 w:val="020B0604020202020204"/>
    <w:charset w:val="00"/>
    <w:family w:val="auto"/>
    <w:pitch w:val="variable"/>
    <w:sig w:usb0="00000003" w:usb1="00000000" w:usb2="00000000" w:usb3="00000000" w:csb0="00000001" w:csb1="00000000"/>
  </w:font>
  <w:font w:name="Lohit Devanagari">
    <w:altName w:val="Calibri"/>
    <w:panose1 w:val="020B0604020202020204"/>
    <w:charset w:val="00"/>
    <w:family w:val="auto"/>
    <w:pitch w:val="variable"/>
    <w:sig w:usb0="00000003" w:usb1="00000000" w:usb2="00000000" w:usb3="00000000" w:csb0="00000001" w:csb1="00000000"/>
  </w:font>
  <w:font w:name="Times">
    <w:altName w:val="Times New Roman"/>
    <w:panose1 w:val="020B06040202020202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00A9A" w14:textId="77777777" w:rsidR="0045496E" w:rsidRDefault="0045496E" w:rsidP="00C71877">
      <w:r>
        <w:separator/>
      </w:r>
    </w:p>
  </w:footnote>
  <w:footnote w:type="continuationSeparator" w:id="0">
    <w:p w14:paraId="3DFAB0E2" w14:textId="77777777" w:rsidR="0045496E" w:rsidRDefault="0045496E" w:rsidP="00C71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86E1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B55572"/>
    <w:multiLevelType w:val="hybridMultilevel"/>
    <w:tmpl w:val="795087F8"/>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116F8"/>
    <w:multiLevelType w:val="hybridMultilevel"/>
    <w:tmpl w:val="C158D08C"/>
    <w:lvl w:ilvl="0" w:tplc="62E44ABE">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567F43"/>
    <w:multiLevelType w:val="hybridMultilevel"/>
    <w:tmpl w:val="EA58F3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267704"/>
    <w:multiLevelType w:val="hybridMultilevel"/>
    <w:tmpl w:val="63229682"/>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BC4C89"/>
    <w:multiLevelType w:val="hybridMultilevel"/>
    <w:tmpl w:val="C37298E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C73816"/>
    <w:multiLevelType w:val="hybridMultilevel"/>
    <w:tmpl w:val="DB3C4FD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B36949"/>
    <w:multiLevelType w:val="hybridMultilevel"/>
    <w:tmpl w:val="CA467DD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9E118E"/>
    <w:multiLevelType w:val="hybridMultilevel"/>
    <w:tmpl w:val="38D23A8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37951AAA"/>
    <w:multiLevelType w:val="multilevel"/>
    <w:tmpl w:val="4CFCF63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3FFE4791"/>
    <w:multiLevelType w:val="hybridMultilevel"/>
    <w:tmpl w:val="973C6132"/>
    <w:lvl w:ilvl="0" w:tplc="040C000D">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D">
      <w:start w:val="1"/>
      <w:numFmt w:val="bullet"/>
      <w:lvlText w:val=""/>
      <w:lvlJc w:val="left"/>
      <w:pPr>
        <w:tabs>
          <w:tab w:val="num" w:pos="3600"/>
        </w:tabs>
        <w:ind w:left="3600" w:hanging="360"/>
      </w:pPr>
      <w:rPr>
        <w:rFonts w:ascii="Wingdings" w:hAnsi="Wingdings"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BE271F"/>
    <w:multiLevelType w:val="hybridMultilevel"/>
    <w:tmpl w:val="200E1F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B0143D"/>
    <w:multiLevelType w:val="hybridMultilevel"/>
    <w:tmpl w:val="39A6EA8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D">
      <w:start w:val="1"/>
      <w:numFmt w:val="bullet"/>
      <w:lvlText w:val=""/>
      <w:lvlJc w:val="left"/>
      <w:pPr>
        <w:tabs>
          <w:tab w:val="num" w:pos="3600"/>
        </w:tabs>
        <w:ind w:left="3600" w:hanging="360"/>
      </w:pPr>
      <w:rPr>
        <w:rFonts w:ascii="Wingdings" w:hAnsi="Wingdings"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00826"/>
    <w:multiLevelType w:val="hybridMultilevel"/>
    <w:tmpl w:val="ACE683F0"/>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6E4833"/>
    <w:multiLevelType w:val="hybridMultilevel"/>
    <w:tmpl w:val="3ACC170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352D8D"/>
    <w:multiLevelType w:val="hybridMultilevel"/>
    <w:tmpl w:val="60225E9E"/>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FF2F8A"/>
    <w:multiLevelType w:val="hybridMultilevel"/>
    <w:tmpl w:val="EEA6E4BA"/>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44530210">
    <w:abstractNumId w:val="10"/>
  </w:num>
  <w:num w:numId="2" w16cid:durableId="916134814">
    <w:abstractNumId w:val="1"/>
  </w:num>
  <w:num w:numId="3" w16cid:durableId="1120417330">
    <w:abstractNumId w:val="14"/>
  </w:num>
  <w:num w:numId="4" w16cid:durableId="1216044450">
    <w:abstractNumId w:val="9"/>
  </w:num>
  <w:num w:numId="5" w16cid:durableId="1758089820">
    <w:abstractNumId w:val="8"/>
  </w:num>
  <w:num w:numId="6" w16cid:durableId="1685588562">
    <w:abstractNumId w:val="6"/>
  </w:num>
  <w:num w:numId="7" w16cid:durableId="198055762">
    <w:abstractNumId w:val="15"/>
  </w:num>
  <w:num w:numId="8" w16cid:durableId="1475491167">
    <w:abstractNumId w:val="4"/>
  </w:num>
  <w:num w:numId="9" w16cid:durableId="861280097">
    <w:abstractNumId w:val="7"/>
  </w:num>
  <w:num w:numId="10" w16cid:durableId="279142619">
    <w:abstractNumId w:val="13"/>
  </w:num>
  <w:num w:numId="11" w16cid:durableId="74934656">
    <w:abstractNumId w:val="5"/>
  </w:num>
  <w:num w:numId="12" w16cid:durableId="669983834">
    <w:abstractNumId w:val="16"/>
  </w:num>
  <w:num w:numId="13" w16cid:durableId="1384061610">
    <w:abstractNumId w:val="11"/>
  </w:num>
  <w:num w:numId="14" w16cid:durableId="319043910">
    <w:abstractNumId w:val="12"/>
  </w:num>
  <w:num w:numId="15" w16cid:durableId="1887452106">
    <w:abstractNumId w:val="0"/>
  </w:num>
  <w:num w:numId="16" w16cid:durableId="2111117462">
    <w:abstractNumId w:val="3"/>
  </w:num>
  <w:num w:numId="17" w16cid:durableId="81531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6CA"/>
    <w:rsid w:val="000068AC"/>
    <w:rsid w:val="000217CE"/>
    <w:rsid w:val="0006145A"/>
    <w:rsid w:val="00081BB6"/>
    <w:rsid w:val="000B48C7"/>
    <w:rsid w:val="000B5AD0"/>
    <w:rsid w:val="000C4F6A"/>
    <w:rsid w:val="000C7EC5"/>
    <w:rsid w:val="000E4032"/>
    <w:rsid w:val="00104928"/>
    <w:rsid w:val="00126682"/>
    <w:rsid w:val="001266BA"/>
    <w:rsid w:val="00177BCD"/>
    <w:rsid w:val="001A5697"/>
    <w:rsid w:val="001C2D12"/>
    <w:rsid w:val="001D2EAE"/>
    <w:rsid w:val="00201D80"/>
    <w:rsid w:val="0028218E"/>
    <w:rsid w:val="00293DA3"/>
    <w:rsid w:val="002963B0"/>
    <w:rsid w:val="002B2E24"/>
    <w:rsid w:val="002C597D"/>
    <w:rsid w:val="00307434"/>
    <w:rsid w:val="003234D1"/>
    <w:rsid w:val="00330D44"/>
    <w:rsid w:val="00333D2D"/>
    <w:rsid w:val="00336923"/>
    <w:rsid w:val="003451C0"/>
    <w:rsid w:val="003656E3"/>
    <w:rsid w:val="00377588"/>
    <w:rsid w:val="003B3AE3"/>
    <w:rsid w:val="0045496E"/>
    <w:rsid w:val="004C3CD8"/>
    <w:rsid w:val="004C7AB4"/>
    <w:rsid w:val="004C7E1E"/>
    <w:rsid w:val="004D265C"/>
    <w:rsid w:val="004D411F"/>
    <w:rsid w:val="004F485B"/>
    <w:rsid w:val="005905E4"/>
    <w:rsid w:val="005D0065"/>
    <w:rsid w:val="0061248D"/>
    <w:rsid w:val="006366CA"/>
    <w:rsid w:val="00735FFB"/>
    <w:rsid w:val="0074108D"/>
    <w:rsid w:val="007503B4"/>
    <w:rsid w:val="007724E1"/>
    <w:rsid w:val="00773DEE"/>
    <w:rsid w:val="007B67E5"/>
    <w:rsid w:val="007C6250"/>
    <w:rsid w:val="007D0C80"/>
    <w:rsid w:val="007D343C"/>
    <w:rsid w:val="007D50D6"/>
    <w:rsid w:val="007D69DE"/>
    <w:rsid w:val="007E6A56"/>
    <w:rsid w:val="007F04AF"/>
    <w:rsid w:val="00854187"/>
    <w:rsid w:val="008A3DC2"/>
    <w:rsid w:val="008D031E"/>
    <w:rsid w:val="008D74F6"/>
    <w:rsid w:val="009363F9"/>
    <w:rsid w:val="00937A61"/>
    <w:rsid w:val="00953777"/>
    <w:rsid w:val="00967473"/>
    <w:rsid w:val="00A64F31"/>
    <w:rsid w:val="00A91B8B"/>
    <w:rsid w:val="00AF5357"/>
    <w:rsid w:val="00AF6AC5"/>
    <w:rsid w:val="00B233B5"/>
    <w:rsid w:val="00B2726D"/>
    <w:rsid w:val="00B44C26"/>
    <w:rsid w:val="00BE2A12"/>
    <w:rsid w:val="00C34A15"/>
    <w:rsid w:val="00C37B5B"/>
    <w:rsid w:val="00C52B2E"/>
    <w:rsid w:val="00C71877"/>
    <w:rsid w:val="00C74DAE"/>
    <w:rsid w:val="00CA4052"/>
    <w:rsid w:val="00CE0AA8"/>
    <w:rsid w:val="00CF1125"/>
    <w:rsid w:val="00CF27B6"/>
    <w:rsid w:val="00CF3360"/>
    <w:rsid w:val="00D41778"/>
    <w:rsid w:val="00E01D06"/>
    <w:rsid w:val="00E612A5"/>
    <w:rsid w:val="00E65EB6"/>
    <w:rsid w:val="00E726AE"/>
    <w:rsid w:val="00E84B14"/>
    <w:rsid w:val="00E94E9F"/>
    <w:rsid w:val="00EA2C4D"/>
    <w:rsid w:val="00EB2F00"/>
    <w:rsid w:val="00ED1E0D"/>
    <w:rsid w:val="00ED562C"/>
    <w:rsid w:val="00EE754E"/>
    <w:rsid w:val="00F17A7B"/>
    <w:rsid w:val="00F204B6"/>
    <w:rsid w:val="00F73F4A"/>
    <w:rsid w:val="00F741AD"/>
    <w:rsid w:val="00F75702"/>
    <w:rsid w:val="00F77188"/>
    <w:rsid w:val="00F7732F"/>
    <w:rsid w:val="00F91341"/>
    <w:rsid w:val="00FC6E90"/>
    <w:rsid w:val="00FC75F9"/>
    <w:rsid w:val="00FC7DDE"/>
    <w:rsid w:val="00FF4C50"/>
    <w:rsid w:val="00FF7B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1108A4"/>
  <w14:defaultImageDpi w14:val="300"/>
  <w15:chartTrackingRefBased/>
  <w15:docId w15:val="{73681419-8BD5-124C-A378-8C7C47C9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rPr>
  </w:style>
  <w:style w:type="paragraph" w:styleId="Titre3">
    <w:name w:val="heading 3"/>
    <w:basedOn w:val="Normal"/>
    <w:next w:val="Normal"/>
    <w:qFormat/>
    <w:pPr>
      <w:keepNext/>
      <w:spacing w:before="240" w:after="60"/>
      <w:outlineLvl w:val="2"/>
    </w:pPr>
    <w:rPr>
      <w:rFonts w:ascii="Arial" w:eastAsia="MS Mincho" w:hAnsi="Arial" w:cs="Arial"/>
      <w:b/>
      <w:bCs/>
      <w:sz w:val="26"/>
      <w:szCs w:val="26"/>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En-tte">
    <w:name w:val="header"/>
    <w:basedOn w:val="Normal"/>
    <w:link w:val="En-tteCar"/>
    <w:uiPriority w:val="99"/>
    <w:unhideWhenUsed/>
    <w:rsid w:val="00C71877"/>
    <w:pPr>
      <w:tabs>
        <w:tab w:val="center" w:pos="4536"/>
        <w:tab w:val="right" w:pos="9072"/>
      </w:tabs>
    </w:pPr>
  </w:style>
  <w:style w:type="character" w:customStyle="1" w:styleId="En-tteCar">
    <w:name w:val="En-tête Car"/>
    <w:link w:val="En-tte"/>
    <w:uiPriority w:val="99"/>
    <w:rsid w:val="00C71877"/>
    <w:rPr>
      <w:noProof/>
      <w:sz w:val="24"/>
      <w:szCs w:val="24"/>
    </w:rPr>
  </w:style>
  <w:style w:type="paragraph" w:styleId="Pieddepage">
    <w:name w:val="footer"/>
    <w:basedOn w:val="Normal"/>
    <w:link w:val="PieddepageCar"/>
    <w:unhideWhenUsed/>
    <w:rsid w:val="00C71877"/>
    <w:pPr>
      <w:tabs>
        <w:tab w:val="center" w:pos="4536"/>
        <w:tab w:val="right" w:pos="9072"/>
      </w:tabs>
    </w:pPr>
  </w:style>
  <w:style w:type="character" w:customStyle="1" w:styleId="PieddepageCar">
    <w:name w:val="Pied de page Car"/>
    <w:link w:val="Pieddepage"/>
    <w:rsid w:val="00C71877"/>
    <w:rPr>
      <w:noProof/>
      <w:sz w:val="24"/>
      <w:szCs w:val="24"/>
    </w:rPr>
  </w:style>
  <w:style w:type="character" w:styleId="Lienhypertexte">
    <w:name w:val="Hyperlink"/>
    <w:rsid w:val="00C71877"/>
    <w:rPr>
      <w:color w:val="0000FF"/>
      <w:u w:val="single"/>
    </w:rPr>
  </w:style>
  <w:style w:type="paragraph" w:styleId="Textedebulles">
    <w:name w:val="Balloon Text"/>
    <w:basedOn w:val="Normal"/>
    <w:link w:val="TextedebullesCar"/>
    <w:uiPriority w:val="99"/>
    <w:semiHidden/>
    <w:unhideWhenUsed/>
    <w:rsid w:val="0006145A"/>
    <w:rPr>
      <w:sz w:val="18"/>
      <w:szCs w:val="18"/>
    </w:rPr>
  </w:style>
  <w:style w:type="character" w:customStyle="1" w:styleId="TextedebullesCar">
    <w:name w:val="Texte de bulles Car"/>
    <w:link w:val="Textedebulles"/>
    <w:uiPriority w:val="99"/>
    <w:semiHidden/>
    <w:rsid w:val="0006145A"/>
    <w:rPr>
      <w:noProof/>
      <w:sz w:val="18"/>
      <w:szCs w:val="18"/>
    </w:rPr>
  </w:style>
  <w:style w:type="table" w:styleId="Grilledutableau">
    <w:name w:val="Table Grid"/>
    <w:basedOn w:val="TableauNormal"/>
    <w:uiPriority w:val="59"/>
    <w:rsid w:val="002C5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Liste à puce"/>
    <w:basedOn w:val="Normal"/>
    <w:link w:val="ParagraphedelisteCar"/>
    <w:uiPriority w:val="34"/>
    <w:qFormat/>
    <w:rsid w:val="007D0C80"/>
    <w:pPr>
      <w:ind w:left="720"/>
      <w:contextualSpacing/>
    </w:pPr>
  </w:style>
  <w:style w:type="character" w:customStyle="1" w:styleId="ParagraphedelisteCar">
    <w:name w:val="Paragraphe de liste Car"/>
    <w:aliases w:val="Liste à puce Car"/>
    <w:link w:val="Paragraphedeliste"/>
    <w:uiPriority w:val="34"/>
    <w:rsid w:val="008D74F6"/>
    <w:rPr>
      <w:noProof/>
      <w:sz w:val="24"/>
      <w:szCs w:val="24"/>
    </w:rPr>
  </w:style>
  <w:style w:type="paragraph" w:customStyle="1" w:styleId="Standard">
    <w:name w:val="Standard"/>
    <w:rsid w:val="00E84B14"/>
    <w:pPr>
      <w:suppressAutoHyphens/>
      <w:autoSpaceDN w:val="0"/>
      <w:textAlignment w:val="baseline"/>
    </w:pPr>
    <w:rPr>
      <w:rFonts w:ascii="Liberation Serif" w:eastAsia="Noto Sans CJK SC" w:hAnsi="Liberation Serif" w:cs="Lohit Devanagari"/>
      <w:kern w:val="3"/>
      <w:sz w:val="24"/>
      <w:szCs w:val="24"/>
      <w:lang w:eastAsia="zh-CN" w:bidi="hi-IN"/>
    </w:rPr>
  </w:style>
  <w:style w:type="character" w:styleId="Accentuation">
    <w:name w:val="Emphasis"/>
    <w:rsid w:val="00F741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www.afree.asso.fr" TargetMode="External"/><Relationship Id="rId13" Type="http://schemas.openxmlformats.org/officeDocument/2006/relationships/hyperlink" Target="mailto:afree@orange.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free@afre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free.asso.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free@orange.fr" TargetMode="External"/><Relationship Id="rId4" Type="http://schemas.openxmlformats.org/officeDocument/2006/relationships/webSettings" Target="webSettings.xml"/><Relationship Id="rId9" Type="http://schemas.openxmlformats.org/officeDocument/2006/relationships/hyperlink" Target="mailto:afree@afree.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644</Words>
  <Characters>3542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Troubles du Comportement et analyse fonctionnelle chez la personne avec TSA et/ou trouble du développement intellectuel</vt:lpstr>
    </vt:vector>
  </TitlesOfParts>
  <Company>CHU</Company>
  <LinksUpToDate>false</LinksUpToDate>
  <CharactersWithSpaces>4178</CharactersWithSpaces>
  <SharedDoc>false</SharedDoc>
  <HLinks>
    <vt:vector size="12" baseType="variant">
      <vt:variant>
        <vt:i4>2883678</vt:i4>
      </vt:variant>
      <vt:variant>
        <vt:i4>3</vt:i4>
      </vt:variant>
      <vt:variant>
        <vt:i4>0</vt:i4>
      </vt:variant>
      <vt:variant>
        <vt:i4>5</vt:i4>
      </vt:variant>
      <vt:variant>
        <vt:lpwstr>mailto:afree@afree.asso.fr</vt:lpwstr>
      </vt:variant>
      <vt:variant>
        <vt:lpwstr/>
      </vt:variant>
      <vt:variant>
        <vt:i4>1245191</vt:i4>
      </vt:variant>
      <vt:variant>
        <vt:i4>0</vt:i4>
      </vt:variant>
      <vt:variant>
        <vt:i4>0</vt:i4>
      </vt:variant>
      <vt:variant>
        <vt:i4>5</vt:i4>
      </vt:variant>
      <vt:variant>
        <vt:lpwstr>http://www.afree.asso.fr/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Troubles du Comportement et analyse fonctionnelle chez la personne avec TSA et/ou trouble du développement intellectuel</dc:title>
  <dc:subject/>
  <dc:creator>01612385</dc:creator>
  <cp:keywords/>
  <cp:lastModifiedBy>28090</cp:lastModifiedBy>
  <cp:revision>9</cp:revision>
  <cp:lastPrinted>2019-10-25T08:59:00Z</cp:lastPrinted>
  <dcterms:created xsi:type="dcterms:W3CDTF">2024-05-23T09:01:00Z</dcterms:created>
  <dcterms:modified xsi:type="dcterms:W3CDTF">2024-05-23T09:22:00Z</dcterms:modified>
</cp:coreProperties>
</file>